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467" w:rsidRPr="004E46A7" w:rsidRDefault="00827467" w:rsidP="00827467">
      <w:pPr>
        <w:spacing w:before="226"/>
        <w:ind w:right="-1"/>
        <w:jc w:val="center"/>
        <w:rPr>
          <w:b/>
          <w:sz w:val="24"/>
          <w:lang w:val="id-ID"/>
        </w:rPr>
      </w:pPr>
      <w:r w:rsidRPr="004E46A7">
        <w:rPr>
          <w:b/>
          <w:sz w:val="24"/>
        </w:rPr>
        <w:t>ANALISIS KEPUASAN KONSUMEN YANG</w:t>
      </w:r>
      <w:r w:rsidR="00FF4717">
        <w:rPr>
          <w:b/>
          <w:sz w:val="24"/>
          <w:lang w:val="id-ID"/>
        </w:rPr>
        <w:t xml:space="preserve"> </w:t>
      </w:r>
      <w:r w:rsidRPr="004E46A7">
        <w:rPr>
          <w:b/>
          <w:sz w:val="24"/>
        </w:rPr>
        <w:t>BERBELANJA SEMBAKO DI PASAR TRADISIONAL BERBASIS MOD</w:t>
      </w:r>
      <w:r w:rsidR="00FF4717">
        <w:rPr>
          <w:b/>
          <w:sz w:val="24"/>
          <w:lang w:val="id-ID"/>
        </w:rPr>
        <w:t>E</w:t>
      </w:r>
      <w:r w:rsidR="00FF4717">
        <w:rPr>
          <w:b/>
          <w:sz w:val="24"/>
        </w:rPr>
        <w:t>R</w:t>
      </w:r>
      <w:bookmarkStart w:id="0" w:name="_GoBack"/>
      <w:bookmarkEnd w:id="0"/>
      <w:r w:rsidRPr="004E46A7">
        <w:rPr>
          <w:b/>
          <w:sz w:val="24"/>
        </w:rPr>
        <w:t>N PADA ERA REVOLUSI INDUSTRI 4.0 DIKABUPATEN KUANTAN SINGINGI</w:t>
      </w:r>
    </w:p>
    <w:p w:rsidR="00827467" w:rsidRDefault="00827467" w:rsidP="00AE5789">
      <w:pPr>
        <w:pStyle w:val="BodyText"/>
        <w:rPr>
          <w:b/>
          <w:sz w:val="20"/>
          <w:lang w:val="id-ID"/>
        </w:rPr>
      </w:pPr>
    </w:p>
    <w:p w:rsidR="00AE5789" w:rsidRPr="00AE5789" w:rsidRDefault="00AE5789" w:rsidP="00AE5789">
      <w:pPr>
        <w:pStyle w:val="BodyText"/>
        <w:rPr>
          <w:b/>
          <w:lang w:val="id-ID"/>
        </w:rPr>
      </w:pPr>
    </w:p>
    <w:p w:rsidR="005C3B2C" w:rsidRDefault="00827467" w:rsidP="00827467">
      <w:pPr>
        <w:jc w:val="center"/>
        <w:rPr>
          <w:sz w:val="24"/>
          <w:szCs w:val="24"/>
          <w:lang w:val="id-ID"/>
        </w:rPr>
      </w:pPr>
      <w:r w:rsidRPr="00827467">
        <w:rPr>
          <w:sz w:val="24"/>
          <w:szCs w:val="24"/>
          <w:lang w:val="id-ID"/>
        </w:rPr>
        <w:t>Chezy WM Vermila, Jamalludin, Andi Alatas</w:t>
      </w:r>
    </w:p>
    <w:p w:rsidR="00827467" w:rsidRDefault="00827467" w:rsidP="00827467">
      <w:pPr>
        <w:jc w:val="center"/>
        <w:rPr>
          <w:sz w:val="24"/>
          <w:szCs w:val="24"/>
          <w:lang w:val="id-ID"/>
        </w:rPr>
      </w:pPr>
      <w:r>
        <w:rPr>
          <w:sz w:val="24"/>
          <w:szCs w:val="24"/>
          <w:lang w:val="id-ID"/>
        </w:rPr>
        <w:t>Dosen Program Studi Agribisnis Fakultas Pertanian Universitas Islam Kuantan Singingi</w:t>
      </w:r>
    </w:p>
    <w:p w:rsidR="00827467" w:rsidRDefault="00F15DB1" w:rsidP="00827467">
      <w:pPr>
        <w:jc w:val="center"/>
        <w:rPr>
          <w:sz w:val="24"/>
          <w:szCs w:val="24"/>
          <w:lang w:val="id-ID"/>
        </w:rPr>
      </w:pPr>
      <w:hyperlink r:id="rId8" w:history="1">
        <w:r w:rsidR="00827467" w:rsidRPr="009065D4">
          <w:rPr>
            <w:rStyle w:val="Hyperlink"/>
            <w:sz w:val="24"/>
            <w:szCs w:val="24"/>
            <w:lang w:val="id-ID"/>
          </w:rPr>
          <w:t>Chezywmvermila16@gmail.com</w:t>
        </w:r>
      </w:hyperlink>
    </w:p>
    <w:p w:rsidR="00827467" w:rsidRDefault="00827467" w:rsidP="00827467">
      <w:pPr>
        <w:jc w:val="center"/>
        <w:rPr>
          <w:sz w:val="24"/>
          <w:szCs w:val="24"/>
          <w:lang w:val="id-ID"/>
        </w:rPr>
      </w:pPr>
    </w:p>
    <w:p w:rsidR="004955EE" w:rsidRDefault="004955EE" w:rsidP="00827467">
      <w:pPr>
        <w:jc w:val="center"/>
        <w:rPr>
          <w:sz w:val="24"/>
          <w:szCs w:val="24"/>
          <w:lang w:val="id-ID"/>
        </w:rPr>
      </w:pPr>
    </w:p>
    <w:p w:rsidR="004955EE" w:rsidRPr="008061D3" w:rsidRDefault="008061D3" w:rsidP="00827467">
      <w:pPr>
        <w:jc w:val="center"/>
        <w:rPr>
          <w:b/>
          <w:sz w:val="24"/>
          <w:szCs w:val="24"/>
          <w:lang w:val="id-ID"/>
        </w:rPr>
      </w:pPr>
      <w:r w:rsidRPr="008061D3">
        <w:rPr>
          <w:b/>
          <w:sz w:val="24"/>
          <w:szCs w:val="24"/>
          <w:lang w:val="id-ID"/>
        </w:rPr>
        <w:t xml:space="preserve">ABSTRAK </w:t>
      </w:r>
    </w:p>
    <w:p w:rsidR="004955EE" w:rsidRDefault="004955EE" w:rsidP="00827467">
      <w:pPr>
        <w:jc w:val="center"/>
        <w:rPr>
          <w:sz w:val="24"/>
          <w:szCs w:val="24"/>
          <w:lang w:val="id-ID"/>
        </w:rPr>
      </w:pPr>
    </w:p>
    <w:p w:rsidR="00DE7D1C" w:rsidRPr="008061D3" w:rsidRDefault="00A2406A" w:rsidP="008061D3">
      <w:pPr>
        <w:pStyle w:val="ListParagraph"/>
        <w:tabs>
          <w:tab w:val="left" w:pos="567"/>
        </w:tabs>
        <w:ind w:left="0" w:firstLine="567"/>
        <w:contextualSpacing w:val="0"/>
        <w:jc w:val="both"/>
        <w:rPr>
          <w:i/>
          <w:sz w:val="24"/>
          <w:szCs w:val="24"/>
          <w:lang w:val="id-ID"/>
        </w:rPr>
      </w:pPr>
      <w:r w:rsidRPr="008061D3">
        <w:rPr>
          <w:i/>
          <w:sz w:val="24"/>
          <w:szCs w:val="24"/>
        </w:rPr>
        <w:t>Berdasarkan data Badan Pusat Statistik pasar tradisional di Indonesia berjumlah14.182 unit dan masih mendominasi dibandingkan toko modern sebanyak 1.131 unit maupun pusat perbelanjaan sebanyak 708 unit. Saat ini, persebaran pasar tradisional terbanyak terdapat di Jawa Timur (1.823 unit), Jawa Tengah (1.482 unit), dan Sulawesi Selatan (940 unit). Sedangkan daerah yang paling sedikit memiliki pasar tradisional adalah Kepulauan Bangka Belitung (54 un</w:t>
      </w:r>
      <w:r w:rsidR="00DE7D1C" w:rsidRPr="008061D3">
        <w:rPr>
          <w:i/>
          <w:sz w:val="24"/>
          <w:szCs w:val="24"/>
        </w:rPr>
        <w:t>it), Kepulauan Riau (55 unit ), Karakteristik konsumen produk sembako dipasar Tradisional berbasis modren konsumen berada pada usia produktig yaitu rentang usia 21-35 sebanyak 40,00%, dengan lama pendidikan 10-12 tahun 34,28%, rata-rata pekerjaan yang ditemui pada ssat penelitian yaitu IRT (Ibu Rumah Tangga) sebanyak 40,00%, jumlah anggota keluarga 3-4 orang sebanyak (57,14%), dan pendapatan keluarga berkisar pada Rp.1.500.000 – Rp 2.500.000 sebanyak 60,00%</w:t>
      </w:r>
      <w:r w:rsidR="00DE7D1C" w:rsidRPr="008061D3">
        <w:rPr>
          <w:i/>
          <w:sz w:val="24"/>
          <w:szCs w:val="24"/>
          <w:lang w:val="id-ID"/>
        </w:rPr>
        <w:t xml:space="preserve">. </w:t>
      </w:r>
      <w:r w:rsidR="00DE7D1C" w:rsidRPr="008061D3">
        <w:rPr>
          <w:i/>
          <w:sz w:val="24"/>
          <w:szCs w:val="24"/>
          <w:lang w:val="ms-MY"/>
        </w:rPr>
        <w:t xml:space="preserve">Prilaku konsumen </w:t>
      </w:r>
      <w:r w:rsidR="00DE7D1C" w:rsidRPr="008061D3">
        <w:rPr>
          <w:i/>
          <w:sz w:val="24"/>
          <w:szCs w:val="24"/>
        </w:rPr>
        <w:t xml:space="preserve">sembako secara keseluruhan produk </w:t>
      </w:r>
      <w:r w:rsidR="00DE7D1C" w:rsidRPr="008061D3">
        <w:rPr>
          <w:i/>
          <w:sz w:val="24"/>
          <w:szCs w:val="24"/>
          <w:lang w:val="ms-MY"/>
        </w:rPr>
        <w:t xml:space="preserve">di </w:t>
      </w:r>
      <w:r w:rsidR="00DE7D1C" w:rsidRPr="008061D3">
        <w:rPr>
          <w:i/>
          <w:sz w:val="24"/>
          <w:szCs w:val="24"/>
        </w:rPr>
        <w:t xml:space="preserve">pasar tradisional berbasisi modren </w:t>
      </w:r>
      <w:r w:rsidR="00DE7D1C" w:rsidRPr="008061D3">
        <w:rPr>
          <w:i/>
          <w:sz w:val="24"/>
          <w:szCs w:val="24"/>
          <w:lang w:val="ms-MY"/>
        </w:rPr>
        <w:t>Kabupaten Kabupaten Kuantan Singingi berada pada kategori  puas</w:t>
      </w:r>
      <w:r w:rsidR="00DE7D1C" w:rsidRPr="008061D3">
        <w:rPr>
          <w:i/>
          <w:sz w:val="24"/>
          <w:szCs w:val="24"/>
        </w:rPr>
        <w:t xml:space="preserve">. Yang mana pada Produk sembako kategori I Sangat Puas dengan nilai 33,33%. Produk sembako pada kategori II konsumen merasa Kurang puas yaitu sebanyak 50,00%, dan produk sembako pada kategori III berada pada kategori kurang puas sebanyak  50,00 %. </w:t>
      </w:r>
    </w:p>
    <w:p w:rsidR="00DE7D1C" w:rsidRPr="008061D3" w:rsidRDefault="00DE7D1C" w:rsidP="008061D3">
      <w:pPr>
        <w:pStyle w:val="ListParagraph"/>
        <w:tabs>
          <w:tab w:val="left" w:pos="567"/>
        </w:tabs>
        <w:ind w:left="0"/>
        <w:contextualSpacing w:val="0"/>
        <w:jc w:val="both"/>
        <w:rPr>
          <w:i/>
          <w:sz w:val="24"/>
          <w:szCs w:val="24"/>
          <w:lang w:val="id-ID"/>
        </w:rPr>
      </w:pPr>
      <w:r w:rsidRPr="008061D3">
        <w:rPr>
          <w:i/>
          <w:sz w:val="24"/>
          <w:szCs w:val="24"/>
          <w:lang w:val="id-ID"/>
        </w:rPr>
        <w:t xml:space="preserve">Keyword : Pasar modren, sembako, kepuasan konsumen </w:t>
      </w:r>
    </w:p>
    <w:p w:rsidR="00DE7D1C" w:rsidRDefault="00DE7D1C" w:rsidP="00DE7D1C">
      <w:pPr>
        <w:rPr>
          <w:sz w:val="24"/>
          <w:szCs w:val="24"/>
          <w:lang w:val="id-ID"/>
        </w:rPr>
      </w:pPr>
    </w:p>
    <w:p w:rsidR="00827467" w:rsidRPr="008061D3" w:rsidRDefault="008061D3" w:rsidP="008061D3">
      <w:pPr>
        <w:pStyle w:val="ListParagraph"/>
        <w:ind w:left="360"/>
        <w:jc w:val="center"/>
        <w:rPr>
          <w:b/>
          <w:sz w:val="24"/>
          <w:szCs w:val="24"/>
          <w:lang w:val="id-ID"/>
        </w:rPr>
      </w:pPr>
      <w:r w:rsidRPr="008061D3">
        <w:rPr>
          <w:b/>
          <w:sz w:val="24"/>
          <w:szCs w:val="24"/>
          <w:lang w:val="id-ID"/>
        </w:rPr>
        <w:t>I PENDAHULUAN</w:t>
      </w:r>
    </w:p>
    <w:p w:rsidR="00827467" w:rsidRDefault="00827467" w:rsidP="00827467">
      <w:pPr>
        <w:pStyle w:val="BodyText"/>
        <w:spacing w:before="2" w:line="360" w:lineRule="auto"/>
        <w:ind w:right="3" w:firstLine="566"/>
        <w:jc w:val="both"/>
        <w:rPr>
          <w:lang w:val="id-ID"/>
        </w:rPr>
      </w:pPr>
      <w:r>
        <w:t xml:space="preserve">Etika dan bisnis dapat diartikan sebagaimana menurut </w:t>
      </w:r>
      <w:r>
        <w:rPr>
          <w:i/>
        </w:rPr>
        <w:t xml:space="preserve">Larkin </w:t>
      </w:r>
      <w:r>
        <w:t>(2000</w:t>
      </w:r>
      <w:r>
        <w:rPr>
          <w:i/>
        </w:rPr>
        <w:t xml:space="preserve">) </w:t>
      </w:r>
      <w:r>
        <w:t xml:space="preserve">Etika sangat berhubungan dengan kewajiban moral, tanggung jawab, dan keadilan sosial. Menurut Epstain (1989) menyatakan etika bisnis sebagai sebuah perspektif analisis etika yang menghasilkan sebuah proses dan sebuah kerangka kerja untuk membatasi dan mengevaluasi tindakan-tindakan individu, organisasi dan kadang seluruh masyarakat sosial. Dimana etika dalam kegiatan bisnis menjadi acuan dan aturan oleh pelaku pasar yang menekankan adanya moralitas, persaingan yang sehat, kejujuran, keterbukaan dan keadilan.Nilai nilai etika bisnis tersebut diimplementasikan dalam setiap pelaku bisnis dan dipertanggung jawabkan.Pasar menjadi tempat yang paling penting bagi perekonomian masyarakat, dimana pasar adalah salah satu dari berbagai sistem, </w:t>
      </w:r>
      <w:r>
        <w:lastRenderedPageBreak/>
        <w:t>hubungan sosial, usaha menjual barang, jasa dan tenaga kerja dengan menggunakan alat pembayaran yang sah.</w:t>
      </w:r>
    </w:p>
    <w:p w:rsidR="00827467" w:rsidRDefault="006D3D32" w:rsidP="00827467">
      <w:pPr>
        <w:pStyle w:val="BodyText"/>
        <w:spacing w:before="2" w:line="360" w:lineRule="auto"/>
        <w:ind w:right="3" w:firstLine="566"/>
        <w:jc w:val="both"/>
        <w:rPr>
          <w:lang w:val="id-ID"/>
        </w:rPr>
      </w:pPr>
      <w:r>
        <w:rPr>
          <w:noProof/>
        </w:rPr>
        <mc:AlternateContent>
          <mc:Choice Requires="wps">
            <w:drawing>
              <wp:anchor distT="0" distB="0" distL="114300" distR="114300" simplePos="0" relativeHeight="251660288" behindDoc="0" locked="0" layoutInCell="1" allowOverlap="1">
                <wp:simplePos x="0" y="0"/>
                <wp:positionH relativeFrom="column">
                  <wp:posOffset>4998720</wp:posOffset>
                </wp:positionH>
                <wp:positionV relativeFrom="paragraph">
                  <wp:posOffset>1269365</wp:posOffset>
                </wp:positionV>
                <wp:extent cx="342900" cy="2762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762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93.6pt;margin-top:99.95pt;width:27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" fillcolor="white [3201]" strokecolor="white [3212]" strokeweight="2pt">
                <v:path arrowok="t"/>
              </v:rect>
            </w:pict>
          </mc:Fallback>
        </mc:AlternateContent>
      </w:r>
      <w:r w:rsidR="00827467">
        <w:t xml:space="preserve">Pasar menurut Abdul Aziz (2013) merupakan tempat pertemuan antara penjual dan pembeli, atau saling bertemunya antara kekuatan permintaan dan penawaran untuk membentuk suatu harga. Atau dengan bahasa lain pasar adalah tempat dimana antara penjual dan pembeli bertemu dan melakukan transaksi jual beli barang dan atau jasa.Pasar merupakan wadah kegiatan masyarakat dalam melakukan perdagangan.Hingga saat ini pasar tradisional dianggap sebagai pondasi dasar perekonomian di setiap wilayah.Sesuai dengan misi nawacita, pasar tersebut merupakan cerminan dari ekonomi kerakyatan.Namun, adanya pertumbuhan pasar modern dan pusat perbelanjaan yang dikelola oleh sektor privat </w:t>
      </w:r>
      <w:r w:rsidR="00827467">
        <w:rPr>
          <w:spacing w:val="-3"/>
        </w:rPr>
        <w:t xml:space="preserve">lambat </w:t>
      </w:r>
      <w:r w:rsidR="00827467">
        <w:t>laun menggerus eksistensi pasar tradisional.Pasar tradisional, yang saat ini disebut sebagai pasar rakyat merupakan wadah yang secara langsung dapat dimanfaatkan para petani/nelayan untuk menjual hasil bumi.Dengan demikian dapat memaksimalkan potensi wilayah terkait.</w:t>
      </w:r>
      <w:r w:rsidR="00827467">
        <w:rPr>
          <w:spacing w:val="-3"/>
        </w:rPr>
        <w:t xml:space="preserve">Jika </w:t>
      </w:r>
      <w:r w:rsidR="00827467">
        <w:t xml:space="preserve">dibandingkan dengan pasar modern/pusat perbelanjaan, pasar tradisional memberikan ruang lebih untuk UMKM (Usaha Mikro, </w:t>
      </w:r>
      <w:r w:rsidR="00827467">
        <w:rPr>
          <w:spacing w:val="-3"/>
        </w:rPr>
        <w:t xml:space="preserve">Kecil, </w:t>
      </w:r>
      <w:r w:rsidR="00827467">
        <w:t>dan Menengah) dapat berkembang.</w:t>
      </w:r>
    </w:p>
    <w:p w:rsidR="00827467" w:rsidRDefault="00827467" w:rsidP="00827467">
      <w:pPr>
        <w:pStyle w:val="BodyText"/>
        <w:spacing w:before="2" w:line="360" w:lineRule="auto"/>
        <w:ind w:right="3" w:firstLine="422"/>
        <w:jc w:val="both"/>
        <w:rPr>
          <w:lang w:val="id-ID"/>
        </w:rPr>
      </w:pPr>
      <w:r>
        <w:t xml:space="preserve">Berdasarkan data Badan Pusat Statistik pasar tradisional di Indonesia berjumlah14.182 unit dan masih mendominasi dibandingkan toko modern sebanyak 1.131 unit maupun pusat perbelanjaan sebanyak 708 unit. Saat ini, persebaran pasar tradisional terbanyak terdapat di Jawa Timur (1.823 unit), Jawa Tengah (1.482 unit), dan Sulawesi Selatan (940 unit). Sedangkan daerah yang paling sedikit memiliki pasar tradisional adalah Kepulauan Bangka Belitung (54 unit), Kepulauan Riau (55 unit ), dan Kalimantan Utara/Kaltara (57 unit).Pasar Tradisional/Pasar Rakyat adalah adalah pasar </w:t>
      </w:r>
      <w:r>
        <w:rPr>
          <w:spacing w:val="-3"/>
        </w:rPr>
        <w:t xml:space="preserve">yang </w:t>
      </w:r>
      <w:r>
        <w:t>dibangun dan dikelola oleh Pemerintah, Pemerintah Daerah, Swasta, BUMN dan BUMD termasuk kerjasama dengan swasta dengan tempat usaha berupa toko, kios, los dan tenda yang dimiliki/dikelola oleh pedagang. kecil, menengah, swadaya masyarakat atau koperasi dengan usaha kecil, modal kecil dan dengan proses jual beli dagangan melalui tawar menawar. Kebanyakan menjual kebutuhan sehari-hari seperti bahan makanan berupa ikan, buah, sayur-sayuran, telur, daging, kain, pakaian, kue-kue, dan lain-lain.</w:t>
      </w:r>
    </w:p>
    <w:p w:rsidR="00827467" w:rsidRDefault="00827467" w:rsidP="00827467">
      <w:pPr>
        <w:pStyle w:val="BodyText"/>
        <w:spacing w:before="2" w:line="360" w:lineRule="auto"/>
        <w:ind w:right="3" w:firstLine="567"/>
        <w:jc w:val="both"/>
        <w:rPr>
          <w:spacing w:val="-4"/>
          <w:lang w:val="id-ID"/>
        </w:rPr>
      </w:pPr>
      <w:r>
        <w:t xml:space="preserve">Pasar tradisional berbasis modren ini terletak </w:t>
      </w:r>
      <w:r>
        <w:rPr>
          <w:spacing w:val="-3"/>
        </w:rPr>
        <w:t xml:space="preserve">di </w:t>
      </w:r>
      <w:r>
        <w:t xml:space="preserve">Desa Koto Taluk Kecamatan Kuantan Tengah kabupaten Kuantan singingi ini merupakan satu-satunya pasar </w:t>
      </w:r>
      <w:r>
        <w:rPr>
          <w:spacing w:val="-3"/>
        </w:rPr>
        <w:t xml:space="preserve">yang </w:t>
      </w:r>
      <w:r>
        <w:lastRenderedPageBreak/>
        <w:t xml:space="preserve">akan dijadikan pasar percontohan di Riau, yang mana pasar ini mempunyai luas 8,6 Ha dan dapat menampung 500 pedagang. Namun pasar </w:t>
      </w:r>
      <w:r>
        <w:rPr>
          <w:spacing w:val="-3"/>
        </w:rPr>
        <w:t xml:space="preserve">yang </w:t>
      </w:r>
      <w:r>
        <w:t xml:space="preserve">baru difungsikan pada tahun 2019 ini masih memiliki kelemahan seperti tempat </w:t>
      </w:r>
      <w:r>
        <w:rPr>
          <w:spacing w:val="-3"/>
        </w:rPr>
        <w:t xml:space="preserve">yang </w:t>
      </w:r>
      <w:r>
        <w:t xml:space="preserve">kurang memadai hal ini dikarenakan ketika hujan lokasi pasar masih becek, </w:t>
      </w:r>
      <w:r>
        <w:rPr>
          <w:spacing w:val="-3"/>
        </w:rPr>
        <w:t xml:space="preserve">jarak </w:t>
      </w:r>
      <w:r>
        <w:t xml:space="preserve">antara satu los dengan los yang lain masih belum tersusun rapi, dan </w:t>
      </w:r>
      <w:r>
        <w:rPr>
          <w:spacing w:val="-3"/>
        </w:rPr>
        <w:t xml:space="preserve">masih </w:t>
      </w:r>
      <w:r>
        <w:t xml:space="preserve">banyak kekurangan-kekurangan lainnya, oleh karena itu penulis tertarik melakukan penelitian dipasar tradsional berbasis modren </w:t>
      </w:r>
      <w:r>
        <w:rPr>
          <w:spacing w:val="-3"/>
        </w:rPr>
        <w:t xml:space="preserve">ini, </w:t>
      </w:r>
      <w:r>
        <w:t>untuk melihat bagaimana tingkat kepuasan konsumen yang berbelanja sembako diera revolusi industri 4.0 seperti yang terjadi saat</w:t>
      </w:r>
      <w:r>
        <w:rPr>
          <w:lang w:val="id-ID"/>
        </w:rPr>
        <w:t xml:space="preserve"> </w:t>
      </w:r>
      <w:r>
        <w:rPr>
          <w:spacing w:val="-4"/>
        </w:rPr>
        <w:t>ini.</w:t>
      </w:r>
    </w:p>
    <w:p w:rsidR="0040784A" w:rsidRPr="0040784A" w:rsidRDefault="00827467" w:rsidP="008061D3">
      <w:pPr>
        <w:pStyle w:val="BodyText"/>
        <w:spacing w:before="2" w:line="360" w:lineRule="auto"/>
        <w:ind w:right="3" w:firstLine="567"/>
        <w:jc w:val="both"/>
        <w:rPr>
          <w:lang w:val="id-ID"/>
        </w:rPr>
      </w:pPr>
      <w:r>
        <w:t>Kepuasan konsumen merupakan salah satu faktor penting yang harus diperhatikan agar barang dan jasa yang dihasilkan bisa langsung habis terjual.Tolak ukur kepuasan konsumen adalah kesesuaian harapan dan kinerja yang didapatkan. Menurut</w:t>
      </w:r>
      <w:r>
        <w:rPr>
          <w:spacing w:val="-2"/>
        </w:rPr>
        <w:t>Kotler</w:t>
      </w:r>
      <w:r>
        <w:t>(2000), kepuasan konsumen merupakan tingkat perasaan seseorang setelah membandingkan antara kinerja produk yang ia rasakan dengan harapan.</w:t>
      </w:r>
    </w:p>
    <w:p w:rsidR="0040784A" w:rsidRPr="0040784A" w:rsidRDefault="0040784A" w:rsidP="0040784A">
      <w:pPr>
        <w:pStyle w:val="ListParagraph"/>
        <w:ind w:left="360"/>
        <w:rPr>
          <w:sz w:val="24"/>
          <w:szCs w:val="24"/>
          <w:lang w:val="id-ID"/>
        </w:rPr>
      </w:pPr>
    </w:p>
    <w:p w:rsidR="00827467" w:rsidRPr="008061D3" w:rsidRDefault="008061D3" w:rsidP="008061D3">
      <w:pPr>
        <w:jc w:val="center"/>
        <w:rPr>
          <w:b/>
          <w:sz w:val="24"/>
          <w:szCs w:val="24"/>
          <w:lang w:val="id-ID"/>
        </w:rPr>
      </w:pPr>
      <w:r w:rsidRPr="008061D3">
        <w:rPr>
          <w:b/>
          <w:sz w:val="24"/>
          <w:szCs w:val="24"/>
          <w:lang w:val="id-ID"/>
        </w:rPr>
        <w:t>II METODE</w:t>
      </w:r>
    </w:p>
    <w:p w:rsidR="0040784A" w:rsidRDefault="0040784A" w:rsidP="0040784A">
      <w:pPr>
        <w:pStyle w:val="ListParagraph"/>
        <w:ind w:left="360"/>
        <w:rPr>
          <w:sz w:val="24"/>
          <w:szCs w:val="24"/>
          <w:lang w:val="id-ID"/>
        </w:rPr>
      </w:pPr>
    </w:p>
    <w:p w:rsidR="0040784A" w:rsidRDefault="0040784A" w:rsidP="0040784A">
      <w:pPr>
        <w:pStyle w:val="BodyText"/>
        <w:spacing w:line="360" w:lineRule="auto"/>
        <w:ind w:right="3" w:firstLine="426"/>
        <w:jc w:val="both"/>
        <w:rPr>
          <w:lang w:val="id-ID"/>
        </w:rPr>
      </w:pPr>
      <w:r>
        <w:t xml:space="preserve">Penelitian ini dilaksanakan di Pasar Tradisional Berbasis Moderen </w:t>
      </w:r>
      <w:r>
        <w:rPr>
          <w:spacing w:val="4"/>
        </w:rPr>
        <w:t xml:space="preserve">di </w:t>
      </w:r>
      <w:r>
        <w:t>Kabupaten Kuantan Singingi.Penentuan lokasi ini dilakukakn secara sengaja (purposiv) mengingat dan menimbang pasart tradisonal berbasis moderen ini hanya satu-satunya yang ada dikabupaten kuantan singingi yang beralamat di jln.Tuanku tambusai No.82 Beringin Taluk, Kuantan Tengah, Kabupaten Kuantan singingi.</w:t>
      </w:r>
    </w:p>
    <w:p w:rsidR="009C51FD" w:rsidRDefault="009C51FD" w:rsidP="009C51FD">
      <w:pPr>
        <w:pStyle w:val="BodyText"/>
        <w:spacing w:line="360" w:lineRule="auto"/>
        <w:ind w:right="3" w:firstLine="567"/>
        <w:jc w:val="both"/>
      </w:pPr>
      <w:r>
        <w:t xml:space="preserve">Teknik pengambilan sampel yang digunakan dalam penelitian ini adalah metode </w:t>
      </w:r>
      <w:r>
        <w:rPr>
          <w:i/>
        </w:rPr>
        <w:t xml:space="preserve">purposive sampling </w:t>
      </w:r>
      <w:r>
        <w:t xml:space="preserve">(teknik pengambilan sampel secara sengaja). Puposive sampling adalah salah satu teknik sampling non random sampling dimana peneliti menentukan pengambilan sampel dengan cara menetapkan ciri- ciri khusus </w:t>
      </w:r>
      <w:r>
        <w:rPr>
          <w:spacing w:val="-3"/>
        </w:rPr>
        <w:t xml:space="preserve">yang </w:t>
      </w:r>
      <w:r>
        <w:t xml:space="preserve">sesuai dengan tujuan penelitian sehingga diharapkan dapat menjawab permasalahan penelitian. Sampel </w:t>
      </w:r>
      <w:r>
        <w:rPr>
          <w:spacing w:val="2"/>
        </w:rPr>
        <w:t xml:space="preserve">pada </w:t>
      </w:r>
      <w:r>
        <w:t xml:space="preserve">penelitian ini adalah konsumen yang berbelanja produk sembako dipasar tradisional yang </w:t>
      </w:r>
      <w:r>
        <w:rPr>
          <w:lang w:val="id-ID"/>
        </w:rPr>
        <w:t xml:space="preserve">pada awal pengajuan proposal penelitian direncanakan </w:t>
      </w:r>
      <w:r>
        <w:t xml:space="preserve">berjumlah </w:t>
      </w:r>
      <w:r>
        <w:rPr>
          <w:lang w:val="id-ID"/>
        </w:rPr>
        <w:t xml:space="preserve">90 </w:t>
      </w:r>
      <w:r>
        <w:t>orang konsumen</w:t>
      </w:r>
      <w:r>
        <w:rPr>
          <w:lang w:val="id-ID"/>
        </w:rPr>
        <w:t>, namun dikarenakan kendala pandemi covid-19, peneliti hanya menggunakan sampel sebanyak 35 orang</w:t>
      </w:r>
      <w:r>
        <w:rPr>
          <w:spacing w:val="-3"/>
        </w:rPr>
        <w:t xml:space="preserve">yang </w:t>
      </w:r>
      <w:r>
        <w:t xml:space="preserve">diambil dari </w:t>
      </w:r>
      <w:r>
        <w:rPr>
          <w:lang w:val="id-ID"/>
        </w:rPr>
        <w:t>P</w:t>
      </w:r>
      <w:r>
        <w:t xml:space="preserve">pedagang </w:t>
      </w:r>
      <w:r>
        <w:rPr>
          <w:spacing w:val="-3"/>
        </w:rPr>
        <w:t xml:space="preserve">yang </w:t>
      </w:r>
      <w:r>
        <w:t>aktif berjualan pada saatpenelitianmasing-masing produk 3 pedagang yang dibagi secara proporsional. Dengan kategori pedagang sebagai berikut:</w:t>
      </w:r>
    </w:p>
    <w:p w:rsidR="009C51FD" w:rsidRDefault="00BC390B" w:rsidP="00687F79">
      <w:pPr>
        <w:pStyle w:val="BodyText"/>
      </w:pPr>
      <w:r>
        <w:t xml:space="preserve">Tabel </w:t>
      </w:r>
      <w:r>
        <w:rPr>
          <w:lang w:val="id-ID"/>
        </w:rPr>
        <w:t>1</w:t>
      </w:r>
      <w:r w:rsidR="009C51FD">
        <w:t>. Jumlah sampel</w:t>
      </w:r>
    </w:p>
    <w:tbl>
      <w:tblPr>
        <w:tblpPr w:leftFromText="180" w:rightFromText="180" w:vertAnchor="text" w:horzAnchor="margin" w:tblpXSpec="center" w:tblpY="159"/>
        <w:tblW w:w="8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5391"/>
        <w:gridCol w:w="2410"/>
      </w:tblGrid>
      <w:tr w:rsidR="009C51FD" w:rsidTr="002F44A3">
        <w:trPr>
          <w:trHeight w:val="270"/>
        </w:trPr>
        <w:tc>
          <w:tcPr>
            <w:tcW w:w="426" w:type="dxa"/>
          </w:tcPr>
          <w:p w:rsidR="009C51FD" w:rsidRDefault="009C51FD" w:rsidP="00687F79">
            <w:pPr>
              <w:pStyle w:val="TableParagraph"/>
              <w:ind w:left="119"/>
              <w:rPr>
                <w:b/>
                <w:sz w:val="24"/>
              </w:rPr>
            </w:pPr>
            <w:r>
              <w:rPr>
                <w:b/>
                <w:sz w:val="24"/>
              </w:rPr>
              <w:lastRenderedPageBreak/>
              <w:t>No</w:t>
            </w:r>
          </w:p>
        </w:tc>
        <w:tc>
          <w:tcPr>
            <w:tcW w:w="5391" w:type="dxa"/>
          </w:tcPr>
          <w:p w:rsidR="009C51FD" w:rsidRDefault="009C51FD" w:rsidP="00687F79">
            <w:pPr>
              <w:pStyle w:val="TableParagraph"/>
              <w:ind w:left="1324"/>
              <w:rPr>
                <w:b/>
                <w:sz w:val="24"/>
              </w:rPr>
            </w:pPr>
            <w:r>
              <w:rPr>
                <w:b/>
                <w:sz w:val="24"/>
              </w:rPr>
              <w:t>Kategori Pedagang</w:t>
            </w:r>
          </w:p>
        </w:tc>
        <w:tc>
          <w:tcPr>
            <w:tcW w:w="2410" w:type="dxa"/>
          </w:tcPr>
          <w:p w:rsidR="009C51FD" w:rsidRDefault="009C51FD" w:rsidP="002F44A3">
            <w:pPr>
              <w:pStyle w:val="TableParagraph"/>
              <w:ind w:right="182"/>
              <w:rPr>
                <w:b/>
                <w:sz w:val="24"/>
              </w:rPr>
            </w:pPr>
            <w:r>
              <w:rPr>
                <w:b/>
                <w:sz w:val="24"/>
              </w:rPr>
              <w:t>Jumlah sampel</w:t>
            </w:r>
          </w:p>
        </w:tc>
      </w:tr>
      <w:tr w:rsidR="009C51FD" w:rsidTr="002F44A3">
        <w:trPr>
          <w:trHeight w:val="549"/>
        </w:trPr>
        <w:tc>
          <w:tcPr>
            <w:tcW w:w="426" w:type="dxa"/>
          </w:tcPr>
          <w:p w:rsidR="009C51FD" w:rsidRDefault="009C51FD" w:rsidP="00687F79">
            <w:pPr>
              <w:pStyle w:val="TableParagraph"/>
              <w:ind w:left="110"/>
              <w:rPr>
                <w:sz w:val="24"/>
              </w:rPr>
            </w:pPr>
            <w:r>
              <w:rPr>
                <w:sz w:val="24"/>
              </w:rPr>
              <w:t>1</w:t>
            </w:r>
          </w:p>
        </w:tc>
        <w:tc>
          <w:tcPr>
            <w:tcW w:w="5391" w:type="dxa"/>
          </w:tcPr>
          <w:p w:rsidR="009C51FD" w:rsidRPr="00371EBC" w:rsidRDefault="009C51FD" w:rsidP="00687F79">
            <w:pPr>
              <w:pStyle w:val="TableParagraph"/>
              <w:ind w:left="110"/>
              <w:rPr>
                <w:sz w:val="24"/>
              </w:rPr>
            </w:pPr>
            <w:r>
              <w:rPr>
                <w:sz w:val="24"/>
              </w:rPr>
              <w:t>Pedagang yang menjual beras, garam, gula,susu, minyak goring</w:t>
            </w:r>
            <w:r>
              <w:rPr>
                <w:sz w:val="24"/>
                <w:lang w:val="id-ID"/>
              </w:rPr>
              <w:t xml:space="preserve"> (Pedagang Kategori I)</w:t>
            </w:r>
          </w:p>
        </w:tc>
        <w:tc>
          <w:tcPr>
            <w:tcW w:w="2410" w:type="dxa"/>
          </w:tcPr>
          <w:p w:rsidR="009C51FD" w:rsidRPr="00F4231D" w:rsidRDefault="009C51FD" w:rsidP="00687F79">
            <w:pPr>
              <w:pStyle w:val="TableParagraph"/>
              <w:ind w:left="1242"/>
              <w:rPr>
                <w:sz w:val="24"/>
                <w:lang w:val="id-ID"/>
              </w:rPr>
            </w:pPr>
            <w:r>
              <w:rPr>
                <w:sz w:val="24"/>
                <w:lang w:val="id-ID"/>
              </w:rPr>
              <w:t>15</w:t>
            </w:r>
          </w:p>
        </w:tc>
      </w:tr>
      <w:tr w:rsidR="009C51FD" w:rsidTr="002F44A3">
        <w:trPr>
          <w:trHeight w:val="288"/>
        </w:trPr>
        <w:tc>
          <w:tcPr>
            <w:tcW w:w="426" w:type="dxa"/>
          </w:tcPr>
          <w:p w:rsidR="009C51FD" w:rsidRDefault="009C51FD" w:rsidP="00687F79">
            <w:pPr>
              <w:pStyle w:val="TableParagraph"/>
              <w:ind w:left="110"/>
              <w:rPr>
                <w:sz w:val="24"/>
              </w:rPr>
            </w:pPr>
            <w:r>
              <w:rPr>
                <w:sz w:val="24"/>
              </w:rPr>
              <w:t>2</w:t>
            </w:r>
          </w:p>
        </w:tc>
        <w:tc>
          <w:tcPr>
            <w:tcW w:w="5391" w:type="dxa"/>
          </w:tcPr>
          <w:p w:rsidR="009C51FD" w:rsidRPr="0090064B" w:rsidRDefault="009C51FD" w:rsidP="00687F79">
            <w:pPr>
              <w:pStyle w:val="TableParagraph"/>
              <w:ind w:left="110"/>
              <w:rPr>
                <w:sz w:val="24"/>
                <w:lang w:val="id-ID"/>
              </w:rPr>
            </w:pPr>
            <w:r>
              <w:rPr>
                <w:sz w:val="24"/>
              </w:rPr>
              <w:t>Pedagang sayur dan buah-buahan</w:t>
            </w:r>
            <w:r>
              <w:rPr>
                <w:sz w:val="24"/>
                <w:lang w:val="id-ID"/>
              </w:rPr>
              <w:t xml:space="preserve"> (Pedagang Kategori II)</w:t>
            </w:r>
          </w:p>
        </w:tc>
        <w:tc>
          <w:tcPr>
            <w:tcW w:w="2410" w:type="dxa"/>
          </w:tcPr>
          <w:p w:rsidR="009C51FD" w:rsidRPr="00F4231D" w:rsidRDefault="009C51FD" w:rsidP="00687F79">
            <w:pPr>
              <w:pStyle w:val="TableParagraph"/>
              <w:ind w:left="1242"/>
              <w:rPr>
                <w:sz w:val="24"/>
                <w:lang w:val="id-ID"/>
              </w:rPr>
            </w:pPr>
            <w:r>
              <w:rPr>
                <w:sz w:val="24"/>
                <w:lang w:val="id-ID"/>
              </w:rPr>
              <w:t>10</w:t>
            </w:r>
          </w:p>
        </w:tc>
      </w:tr>
      <w:tr w:rsidR="009C51FD" w:rsidTr="002F44A3">
        <w:trPr>
          <w:trHeight w:val="263"/>
        </w:trPr>
        <w:tc>
          <w:tcPr>
            <w:tcW w:w="426" w:type="dxa"/>
          </w:tcPr>
          <w:p w:rsidR="009C51FD" w:rsidRDefault="009C51FD" w:rsidP="00687F79">
            <w:pPr>
              <w:pStyle w:val="TableParagraph"/>
              <w:ind w:left="110"/>
              <w:rPr>
                <w:sz w:val="24"/>
              </w:rPr>
            </w:pPr>
            <w:r>
              <w:rPr>
                <w:sz w:val="24"/>
              </w:rPr>
              <w:t>3</w:t>
            </w:r>
          </w:p>
        </w:tc>
        <w:tc>
          <w:tcPr>
            <w:tcW w:w="5391" w:type="dxa"/>
          </w:tcPr>
          <w:p w:rsidR="009C51FD" w:rsidRPr="0090064B" w:rsidRDefault="009C51FD" w:rsidP="00687F79">
            <w:pPr>
              <w:pStyle w:val="TableParagraph"/>
              <w:ind w:left="110"/>
              <w:rPr>
                <w:sz w:val="24"/>
                <w:lang w:val="id-ID"/>
              </w:rPr>
            </w:pPr>
            <w:r>
              <w:rPr>
                <w:sz w:val="24"/>
              </w:rPr>
              <w:t>Pedagang daging dan ikan</w:t>
            </w:r>
            <w:r>
              <w:rPr>
                <w:sz w:val="24"/>
                <w:lang w:val="id-ID"/>
              </w:rPr>
              <w:t xml:space="preserve"> (Pedagang Kategori III) </w:t>
            </w:r>
          </w:p>
        </w:tc>
        <w:tc>
          <w:tcPr>
            <w:tcW w:w="2410" w:type="dxa"/>
          </w:tcPr>
          <w:p w:rsidR="009C51FD" w:rsidRPr="00F4231D" w:rsidRDefault="009C51FD" w:rsidP="00687F79">
            <w:pPr>
              <w:pStyle w:val="TableParagraph"/>
              <w:ind w:left="1242"/>
              <w:rPr>
                <w:sz w:val="24"/>
                <w:lang w:val="id-ID"/>
              </w:rPr>
            </w:pPr>
            <w:r>
              <w:rPr>
                <w:sz w:val="24"/>
                <w:lang w:val="id-ID"/>
              </w:rPr>
              <w:t>10</w:t>
            </w:r>
          </w:p>
        </w:tc>
      </w:tr>
      <w:tr w:rsidR="009C51FD" w:rsidTr="002F44A3">
        <w:trPr>
          <w:trHeight w:val="286"/>
        </w:trPr>
        <w:tc>
          <w:tcPr>
            <w:tcW w:w="5817" w:type="dxa"/>
            <w:gridSpan w:val="2"/>
          </w:tcPr>
          <w:p w:rsidR="009C51FD" w:rsidRDefault="009C51FD" w:rsidP="00687F79">
            <w:pPr>
              <w:pStyle w:val="TableParagraph"/>
              <w:ind w:left="643"/>
              <w:rPr>
                <w:b/>
                <w:sz w:val="24"/>
              </w:rPr>
            </w:pPr>
            <w:r>
              <w:rPr>
                <w:b/>
                <w:sz w:val="24"/>
              </w:rPr>
              <w:t>Jumlah sampel</w:t>
            </w:r>
          </w:p>
        </w:tc>
        <w:tc>
          <w:tcPr>
            <w:tcW w:w="2410" w:type="dxa"/>
          </w:tcPr>
          <w:p w:rsidR="009C51FD" w:rsidRPr="00F4231D" w:rsidRDefault="009C51FD" w:rsidP="00687F79">
            <w:pPr>
              <w:pStyle w:val="TableParagraph"/>
              <w:ind w:left="1247"/>
              <w:rPr>
                <w:b/>
                <w:sz w:val="24"/>
                <w:lang w:val="id-ID"/>
              </w:rPr>
            </w:pPr>
            <w:r>
              <w:rPr>
                <w:b/>
                <w:sz w:val="24"/>
                <w:lang w:val="id-ID"/>
              </w:rPr>
              <w:t>35</w:t>
            </w:r>
          </w:p>
        </w:tc>
      </w:tr>
    </w:tbl>
    <w:p w:rsidR="0040784A" w:rsidRDefault="0040784A" w:rsidP="0040784A">
      <w:pPr>
        <w:rPr>
          <w:sz w:val="24"/>
          <w:szCs w:val="24"/>
          <w:lang w:val="id-ID"/>
        </w:rPr>
      </w:pPr>
    </w:p>
    <w:p w:rsidR="009C51FD" w:rsidRPr="009C51FD" w:rsidRDefault="009C51FD" w:rsidP="009C51FD">
      <w:pPr>
        <w:pStyle w:val="BodyText"/>
        <w:tabs>
          <w:tab w:val="left" w:pos="7230"/>
        </w:tabs>
        <w:spacing w:line="360" w:lineRule="auto"/>
        <w:ind w:right="3" w:firstLine="567"/>
        <w:jc w:val="both"/>
        <w:rPr>
          <w:lang w:val="id-ID"/>
        </w:rPr>
      </w:pPr>
      <w:r>
        <w:t xml:space="preserve">Analisis data dilakukan secara kualitatif dan kuantitatif. Data kualitatif di sajikan dalam uraian atau deskriptif, sedangkan data kuantitatif akan disajikan dalam bentuk tabulasi. Perhitungan data dilakukan pada </w:t>
      </w:r>
      <w:r>
        <w:rPr>
          <w:i/>
        </w:rPr>
        <w:t>Microsoft Excel</w:t>
      </w:r>
      <w:r>
        <w:t xml:space="preserve">.Penelitian ini menggunakan alat analisis berupa Skala Likert, </w:t>
      </w:r>
      <w:r>
        <w:rPr>
          <w:i/>
        </w:rPr>
        <w:t xml:space="preserve">Important dan Performance Anaysis </w:t>
      </w:r>
      <w:r>
        <w:t xml:space="preserve">(IPA), dan metode indeks Kepuasan Pelanggan atau </w:t>
      </w:r>
      <w:r>
        <w:rPr>
          <w:i/>
        </w:rPr>
        <w:t xml:space="preserve">Costumer Satisfaction Indeks </w:t>
      </w:r>
      <w:r>
        <w:t>(CSI).</w:t>
      </w:r>
    </w:p>
    <w:p w:rsidR="00687F79" w:rsidRDefault="00687F79" w:rsidP="00687F79">
      <w:pPr>
        <w:jc w:val="center"/>
        <w:rPr>
          <w:sz w:val="24"/>
          <w:szCs w:val="24"/>
          <w:lang w:val="id-ID"/>
        </w:rPr>
      </w:pPr>
    </w:p>
    <w:p w:rsidR="00687F79" w:rsidRPr="0063362B" w:rsidRDefault="00687F79" w:rsidP="00687F79">
      <w:pPr>
        <w:spacing w:line="360" w:lineRule="auto"/>
        <w:jc w:val="center"/>
        <w:rPr>
          <w:b/>
          <w:sz w:val="24"/>
          <w:szCs w:val="24"/>
          <w:lang w:val="id-ID"/>
        </w:rPr>
      </w:pPr>
      <w:r w:rsidRPr="0063362B">
        <w:rPr>
          <w:b/>
          <w:sz w:val="24"/>
          <w:szCs w:val="24"/>
          <w:lang w:val="id-ID"/>
        </w:rPr>
        <w:t>III HASIL DAN PEMBAHASAN</w:t>
      </w:r>
    </w:p>
    <w:p w:rsidR="009C51FD" w:rsidRDefault="009C51FD" w:rsidP="00687F79">
      <w:pPr>
        <w:pStyle w:val="BodyText"/>
        <w:spacing w:line="360" w:lineRule="auto"/>
        <w:ind w:left="360" w:right="-1"/>
        <w:jc w:val="both"/>
      </w:pPr>
      <w:r w:rsidRPr="008D0D98">
        <w:rPr>
          <w:lang w:val="ms-MY"/>
        </w:rPr>
        <w:t>Umur atau usia adalah satuan waktu yang mengukur waktu keberadaan suatu benda atau makhluk, baik yang hidup maupun yang mati. Umur sangat berpengaruh pada seseorang dalam setiap melakukan aktifitas dalam hidupnya. Karena tingkat umur selalu dijadikan indikator dalam menentukan produktif atau tidaknya seseorang, bahkan ikut mempengaruhi pola pikirdan standarkemampuan fisik dalam suatu pekerjaan. Adapun tingkat umur responden dalam penelitian</w:t>
      </w:r>
      <w:r w:rsidR="00673EC7">
        <w:rPr>
          <w:lang w:val="ms-MY"/>
        </w:rPr>
        <w:t xml:space="preserve"> ini dapat dilihat pada Tabel </w:t>
      </w:r>
      <w:r w:rsidR="00673EC7">
        <w:rPr>
          <w:lang w:val="id-ID"/>
        </w:rPr>
        <w:t>2</w:t>
      </w:r>
      <w:r w:rsidRPr="008D0D98">
        <w:rPr>
          <w:lang w:val="ms-MY"/>
        </w:rPr>
        <w:t>:</w:t>
      </w:r>
    </w:p>
    <w:p w:rsidR="009C51FD" w:rsidRPr="008D0D98" w:rsidRDefault="00673EC7" w:rsidP="00673EC7">
      <w:pPr>
        <w:pStyle w:val="BodyText"/>
        <w:ind w:left="1276" w:right="-1" w:hanging="916"/>
        <w:jc w:val="both"/>
      </w:pPr>
      <w:r>
        <w:rPr>
          <w:lang w:val="ms-MY"/>
        </w:rPr>
        <w:t xml:space="preserve">Tabel </w:t>
      </w:r>
      <w:r>
        <w:rPr>
          <w:lang w:val="id-ID"/>
        </w:rPr>
        <w:t>2</w:t>
      </w:r>
      <w:r w:rsidR="009C51FD" w:rsidRPr="008D0D98">
        <w:rPr>
          <w:lang w:val="ms-MY"/>
        </w:rPr>
        <w:t xml:space="preserve">. </w:t>
      </w:r>
      <w:r w:rsidR="009C51FD" w:rsidRPr="008D0D98">
        <w:t>konsumen sembako dipasar tradisional modren berbasis modren pada era revolusi industri 4.0 di Kabupaten Kuantan Singingi</w:t>
      </w:r>
    </w:p>
    <w:tbl>
      <w:tblPr>
        <w:tblW w:w="7961" w:type="dxa"/>
        <w:tblLayout w:type="fixed"/>
        <w:tblCellMar>
          <w:left w:w="0" w:type="dxa"/>
          <w:right w:w="0" w:type="dxa"/>
        </w:tblCellMar>
        <w:tblLook w:val="01E0" w:firstRow="1" w:lastRow="1" w:firstColumn="1" w:lastColumn="1" w:noHBand="0" w:noVBand="0"/>
      </w:tblPr>
      <w:tblGrid>
        <w:gridCol w:w="2185"/>
        <w:gridCol w:w="2733"/>
        <w:gridCol w:w="3043"/>
      </w:tblGrid>
      <w:tr w:rsidR="009C51FD" w:rsidRPr="008D0D98" w:rsidTr="00EA40F7">
        <w:trPr>
          <w:trHeight w:val="302"/>
        </w:trPr>
        <w:tc>
          <w:tcPr>
            <w:tcW w:w="2185"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23"/>
              <w:ind w:left="721" w:right="648"/>
              <w:rPr>
                <w:b/>
                <w:sz w:val="24"/>
                <w:szCs w:val="24"/>
                <w:lang w:val="ms-MY"/>
              </w:rPr>
            </w:pPr>
            <w:r w:rsidRPr="008D0D98">
              <w:rPr>
                <w:b/>
                <w:sz w:val="24"/>
                <w:szCs w:val="24"/>
                <w:lang w:val="ms-MY"/>
              </w:rPr>
              <w:t>Umur</w:t>
            </w:r>
          </w:p>
        </w:tc>
        <w:tc>
          <w:tcPr>
            <w:tcW w:w="2733"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23"/>
              <w:ind w:left="651" w:right="728"/>
              <w:rPr>
                <w:b/>
                <w:sz w:val="24"/>
                <w:szCs w:val="24"/>
                <w:lang w:val="ms-MY"/>
              </w:rPr>
            </w:pPr>
            <w:r w:rsidRPr="008D0D98">
              <w:rPr>
                <w:b/>
                <w:sz w:val="24"/>
                <w:szCs w:val="24"/>
                <w:lang w:val="ms-MY"/>
              </w:rPr>
              <w:t>Jumlah Jiwa</w:t>
            </w:r>
          </w:p>
        </w:tc>
        <w:tc>
          <w:tcPr>
            <w:tcW w:w="3043"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23"/>
              <w:ind w:left="726" w:right="884"/>
              <w:rPr>
                <w:b/>
                <w:sz w:val="24"/>
                <w:szCs w:val="24"/>
                <w:lang w:val="ms-MY"/>
              </w:rPr>
            </w:pPr>
            <w:r w:rsidRPr="008D0D98">
              <w:rPr>
                <w:b/>
                <w:sz w:val="24"/>
                <w:szCs w:val="24"/>
                <w:lang w:val="ms-MY"/>
              </w:rPr>
              <w:t>Persentase %</w:t>
            </w:r>
          </w:p>
        </w:tc>
      </w:tr>
      <w:tr w:rsidR="009C51FD" w:rsidRPr="008D0D98" w:rsidTr="00EA40F7">
        <w:trPr>
          <w:trHeight w:val="314"/>
        </w:trPr>
        <w:tc>
          <w:tcPr>
            <w:tcW w:w="2185" w:type="dxa"/>
            <w:tcBorders>
              <w:top w:val="single" w:sz="4" w:space="0" w:color="000000"/>
              <w:left w:val="nil"/>
              <w:bottom w:val="nil"/>
              <w:right w:val="nil"/>
            </w:tcBorders>
            <w:hideMark/>
          </w:tcPr>
          <w:p w:rsidR="009C51FD" w:rsidRPr="008D0D98" w:rsidRDefault="009C51FD" w:rsidP="00EA40F7">
            <w:pPr>
              <w:pStyle w:val="TableParagraph"/>
              <w:spacing w:before="20"/>
              <w:ind w:left="722" w:right="644"/>
              <w:rPr>
                <w:sz w:val="24"/>
                <w:szCs w:val="24"/>
                <w:lang w:val="ms-MY"/>
              </w:rPr>
            </w:pPr>
            <w:r w:rsidRPr="008D0D98">
              <w:rPr>
                <w:sz w:val="24"/>
                <w:szCs w:val="24"/>
                <w:lang w:val="ms-MY"/>
              </w:rPr>
              <w:t>6-20</w:t>
            </w:r>
          </w:p>
        </w:tc>
        <w:tc>
          <w:tcPr>
            <w:tcW w:w="2733" w:type="dxa"/>
            <w:tcBorders>
              <w:top w:val="single" w:sz="4" w:space="0" w:color="000000"/>
              <w:left w:val="nil"/>
              <w:bottom w:val="nil"/>
              <w:right w:val="nil"/>
            </w:tcBorders>
            <w:hideMark/>
          </w:tcPr>
          <w:p w:rsidR="009C51FD" w:rsidRPr="008D0D98" w:rsidRDefault="009C51FD" w:rsidP="00EA40F7">
            <w:pPr>
              <w:pStyle w:val="TableParagraph"/>
              <w:spacing w:before="20"/>
              <w:ind w:right="82"/>
              <w:rPr>
                <w:sz w:val="24"/>
                <w:szCs w:val="24"/>
              </w:rPr>
            </w:pPr>
            <w:r w:rsidRPr="008D0D98">
              <w:rPr>
                <w:sz w:val="24"/>
                <w:szCs w:val="24"/>
              </w:rPr>
              <w:t>3</w:t>
            </w:r>
          </w:p>
        </w:tc>
        <w:tc>
          <w:tcPr>
            <w:tcW w:w="3043" w:type="dxa"/>
            <w:tcBorders>
              <w:top w:val="single" w:sz="4" w:space="0" w:color="000000"/>
              <w:left w:val="nil"/>
              <w:bottom w:val="nil"/>
              <w:right w:val="nil"/>
            </w:tcBorders>
            <w:hideMark/>
          </w:tcPr>
          <w:p w:rsidR="009C51FD" w:rsidRPr="008D0D98" w:rsidRDefault="009C51FD" w:rsidP="00EA40F7">
            <w:pPr>
              <w:pStyle w:val="TableParagraph"/>
              <w:spacing w:before="20"/>
              <w:ind w:left="726" w:right="878"/>
              <w:rPr>
                <w:sz w:val="24"/>
                <w:szCs w:val="24"/>
              </w:rPr>
            </w:pPr>
            <w:r w:rsidRPr="008D0D98">
              <w:rPr>
                <w:sz w:val="24"/>
                <w:szCs w:val="24"/>
              </w:rPr>
              <w:t>8,57</w:t>
            </w:r>
          </w:p>
        </w:tc>
      </w:tr>
      <w:tr w:rsidR="009C51FD" w:rsidRPr="008D0D98" w:rsidTr="00EA40F7">
        <w:trPr>
          <w:trHeight w:val="302"/>
        </w:trPr>
        <w:tc>
          <w:tcPr>
            <w:tcW w:w="2185" w:type="dxa"/>
            <w:hideMark/>
          </w:tcPr>
          <w:p w:rsidR="009C51FD" w:rsidRPr="008D0D98" w:rsidRDefault="009C51FD" w:rsidP="00EA40F7">
            <w:pPr>
              <w:pStyle w:val="TableParagraph"/>
              <w:spacing w:before="8"/>
              <w:ind w:left="722" w:right="644"/>
              <w:rPr>
                <w:sz w:val="24"/>
                <w:szCs w:val="24"/>
                <w:lang w:val="ms-MY"/>
              </w:rPr>
            </w:pPr>
            <w:r w:rsidRPr="008D0D98">
              <w:rPr>
                <w:sz w:val="24"/>
                <w:szCs w:val="24"/>
                <w:lang w:val="ms-MY"/>
              </w:rPr>
              <w:t>21-35</w:t>
            </w:r>
          </w:p>
        </w:tc>
        <w:tc>
          <w:tcPr>
            <w:tcW w:w="2733" w:type="dxa"/>
            <w:hideMark/>
          </w:tcPr>
          <w:p w:rsidR="009C51FD" w:rsidRPr="008D0D98" w:rsidRDefault="009C51FD" w:rsidP="00EA40F7">
            <w:pPr>
              <w:pStyle w:val="TableParagraph"/>
              <w:spacing w:before="8"/>
              <w:ind w:left="646" w:right="728"/>
              <w:rPr>
                <w:sz w:val="24"/>
                <w:szCs w:val="24"/>
              </w:rPr>
            </w:pPr>
            <w:r w:rsidRPr="008D0D98">
              <w:rPr>
                <w:sz w:val="24"/>
                <w:szCs w:val="24"/>
                <w:lang w:val="ms-MY"/>
              </w:rPr>
              <w:t>1</w:t>
            </w:r>
            <w:r w:rsidRPr="008D0D98">
              <w:rPr>
                <w:sz w:val="24"/>
                <w:szCs w:val="24"/>
              </w:rPr>
              <w:t>4</w:t>
            </w:r>
          </w:p>
        </w:tc>
        <w:tc>
          <w:tcPr>
            <w:tcW w:w="3043" w:type="dxa"/>
            <w:hideMark/>
          </w:tcPr>
          <w:p w:rsidR="009C51FD" w:rsidRPr="008D0D98" w:rsidRDefault="009C51FD" w:rsidP="00EA40F7">
            <w:pPr>
              <w:pStyle w:val="TableParagraph"/>
              <w:spacing w:before="8"/>
              <w:ind w:left="726" w:right="878"/>
              <w:rPr>
                <w:sz w:val="24"/>
                <w:szCs w:val="24"/>
              </w:rPr>
            </w:pPr>
            <w:r w:rsidRPr="008D0D98">
              <w:rPr>
                <w:sz w:val="24"/>
                <w:szCs w:val="24"/>
              </w:rPr>
              <w:t>40</w:t>
            </w:r>
          </w:p>
        </w:tc>
      </w:tr>
      <w:tr w:rsidR="009C51FD" w:rsidRPr="008D0D98" w:rsidTr="00EA40F7">
        <w:trPr>
          <w:trHeight w:val="303"/>
        </w:trPr>
        <w:tc>
          <w:tcPr>
            <w:tcW w:w="2185" w:type="dxa"/>
            <w:hideMark/>
          </w:tcPr>
          <w:p w:rsidR="009C51FD" w:rsidRPr="008D0D98" w:rsidRDefault="009C51FD" w:rsidP="00EA40F7">
            <w:pPr>
              <w:pStyle w:val="TableParagraph"/>
              <w:spacing w:before="8"/>
              <w:ind w:left="722" w:right="644"/>
              <w:rPr>
                <w:sz w:val="24"/>
                <w:szCs w:val="24"/>
                <w:lang w:val="ms-MY"/>
              </w:rPr>
            </w:pPr>
            <w:r w:rsidRPr="008D0D98">
              <w:rPr>
                <w:sz w:val="24"/>
                <w:szCs w:val="24"/>
                <w:lang w:val="ms-MY"/>
              </w:rPr>
              <w:t>36-50</w:t>
            </w:r>
          </w:p>
        </w:tc>
        <w:tc>
          <w:tcPr>
            <w:tcW w:w="2733" w:type="dxa"/>
            <w:hideMark/>
          </w:tcPr>
          <w:p w:rsidR="009C51FD" w:rsidRPr="008D0D98" w:rsidRDefault="009C51FD" w:rsidP="00EA40F7">
            <w:pPr>
              <w:pStyle w:val="TableParagraph"/>
              <w:spacing w:before="8"/>
              <w:ind w:right="82"/>
              <w:rPr>
                <w:sz w:val="24"/>
                <w:szCs w:val="24"/>
              </w:rPr>
            </w:pPr>
            <w:r w:rsidRPr="008D0D98">
              <w:rPr>
                <w:sz w:val="24"/>
                <w:szCs w:val="24"/>
              </w:rPr>
              <w:t>13</w:t>
            </w:r>
          </w:p>
        </w:tc>
        <w:tc>
          <w:tcPr>
            <w:tcW w:w="3043" w:type="dxa"/>
            <w:hideMark/>
          </w:tcPr>
          <w:p w:rsidR="009C51FD" w:rsidRPr="008D0D98" w:rsidRDefault="009C51FD" w:rsidP="00EA40F7">
            <w:pPr>
              <w:pStyle w:val="TableParagraph"/>
              <w:spacing w:before="8"/>
              <w:ind w:left="726" w:right="878"/>
              <w:rPr>
                <w:sz w:val="24"/>
                <w:szCs w:val="24"/>
              </w:rPr>
            </w:pPr>
            <w:r w:rsidRPr="008D0D98">
              <w:rPr>
                <w:sz w:val="24"/>
                <w:szCs w:val="24"/>
              </w:rPr>
              <w:t>37</w:t>
            </w:r>
          </w:p>
        </w:tc>
      </w:tr>
      <w:tr w:rsidR="009C51FD" w:rsidRPr="008D0D98" w:rsidTr="00EA40F7">
        <w:trPr>
          <w:trHeight w:val="293"/>
        </w:trPr>
        <w:tc>
          <w:tcPr>
            <w:tcW w:w="2185" w:type="dxa"/>
            <w:tcBorders>
              <w:top w:val="nil"/>
              <w:left w:val="nil"/>
              <w:bottom w:val="single" w:sz="4" w:space="0" w:color="000000"/>
              <w:right w:val="nil"/>
            </w:tcBorders>
            <w:hideMark/>
          </w:tcPr>
          <w:p w:rsidR="009C51FD" w:rsidRPr="008D0D98" w:rsidRDefault="009C51FD" w:rsidP="00EA40F7">
            <w:pPr>
              <w:pStyle w:val="TableParagraph"/>
              <w:spacing w:before="9"/>
              <w:ind w:left="722" w:right="644"/>
              <w:rPr>
                <w:sz w:val="24"/>
                <w:szCs w:val="24"/>
                <w:lang w:val="ms-MY"/>
              </w:rPr>
            </w:pPr>
            <w:r w:rsidRPr="008D0D98">
              <w:rPr>
                <w:sz w:val="24"/>
                <w:szCs w:val="24"/>
                <w:lang w:val="ms-MY"/>
              </w:rPr>
              <w:t>≥50</w:t>
            </w:r>
          </w:p>
        </w:tc>
        <w:tc>
          <w:tcPr>
            <w:tcW w:w="2733" w:type="dxa"/>
            <w:tcBorders>
              <w:top w:val="nil"/>
              <w:left w:val="nil"/>
              <w:bottom w:val="single" w:sz="4" w:space="0" w:color="000000"/>
              <w:right w:val="nil"/>
            </w:tcBorders>
            <w:hideMark/>
          </w:tcPr>
          <w:p w:rsidR="009C51FD" w:rsidRPr="008D0D98" w:rsidRDefault="009C51FD" w:rsidP="00EA40F7">
            <w:pPr>
              <w:pStyle w:val="TableParagraph"/>
              <w:spacing w:before="9"/>
              <w:ind w:right="82"/>
              <w:rPr>
                <w:sz w:val="24"/>
                <w:szCs w:val="24"/>
              </w:rPr>
            </w:pPr>
            <w:r w:rsidRPr="008D0D98">
              <w:rPr>
                <w:sz w:val="24"/>
                <w:szCs w:val="24"/>
              </w:rPr>
              <w:t>5</w:t>
            </w:r>
          </w:p>
        </w:tc>
        <w:tc>
          <w:tcPr>
            <w:tcW w:w="3043" w:type="dxa"/>
            <w:tcBorders>
              <w:top w:val="nil"/>
              <w:left w:val="nil"/>
              <w:bottom w:val="single" w:sz="4" w:space="0" w:color="000000"/>
              <w:right w:val="nil"/>
            </w:tcBorders>
            <w:hideMark/>
          </w:tcPr>
          <w:p w:rsidR="009C51FD" w:rsidRPr="008D0D98" w:rsidRDefault="009C51FD" w:rsidP="00EA40F7">
            <w:pPr>
              <w:pStyle w:val="TableParagraph"/>
              <w:spacing w:before="9"/>
              <w:ind w:left="726" w:right="878"/>
              <w:rPr>
                <w:sz w:val="24"/>
                <w:szCs w:val="24"/>
              </w:rPr>
            </w:pPr>
            <w:r w:rsidRPr="008D0D98">
              <w:rPr>
                <w:sz w:val="24"/>
                <w:szCs w:val="24"/>
              </w:rPr>
              <w:t>14,2</w:t>
            </w:r>
          </w:p>
        </w:tc>
      </w:tr>
      <w:tr w:rsidR="009C51FD" w:rsidRPr="008D0D98" w:rsidTr="00EA40F7">
        <w:trPr>
          <w:trHeight w:val="301"/>
        </w:trPr>
        <w:tc>
          <w:tcPr>
            <w:tcW w:w="2185"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23"/>
              <w:ind w:left="722" w:right="648"/>
              <w:rPr>
                <w:b/>
                <w:sz w:val="24"/>
                <w:szCs w:val="24"/>
                <w:lang w:val="ms-MY"/>
              </w:rPr>
            </w:pPr>
            <w:r w:rsidRPr="008D0D98">
              <w:rPr>
                <w:b/>
                <w:sz w:val="24"/>
                <w:szCs w:val="24"/>
                <w:lang w:val="ms-MY"/>
              </w:rPr>
              <w:t>Jumlah</w:t>
            </w:r>
          </w:p>
        </w:tc>
        <w:tc>
          <w:tcPr>
            <w:tcW w:w="2733"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23"/>
              <w:ind w:left="646" w:right="728"/>
              <w:rPr>
                <w:b/>
                <w:sz w:val="24"/>
                <w:szCs w:val="24"/>
              </w:rPr>
            </w:pPr>
            <w:r w:rsidRPr="008D0D98">
              <w:rPr>
                <w:b/>
                <w:sz w:val="24"/>
                <w:szCs w:val="24"/>
                <w:lang w:val="ms-MY"/>
              </w:rPr>
              <w:t>3</w:t>
            </w:r>
            <w:r w:rsidRPr="008D0D98">
              <w:rPr>
                <w:b/>
                <w:sz w:val="24"/>
                <w:szCs w:val="24"/>
              </w:rPr>
              <w:t>5</w:t>
            </w:r>
          </w:p>
        </w:tc>
        <w:tc>
          <w:tcPr>
            <w:tcW w:w="3043"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23"/>
              <w:ind w:left="726" w:right="882"/>
              <w:rPr>
                <w:b/>
                <w:sz w:val="24"/>
                <w:szCs w:val="24"/>
                <w:lang w:val="ms-MY"/>
              </w:rPr>
            </w:pPr>
            <w:r w:rsidRPr="008D0D98">
              <w:rPr>
                <w:b/>
                <w:sz w:val="24"/>
                <w:szCs w:val="24"/>
                <w:lang w:val="ms-MY"/>
              </w:rPr>
              <w:t>100</w:t>
            </w:r>
          </w:p>
        </w:tc>
      </w:tr>
    </w:tbl>
    <w:p w:rsidR="009C51FD" w:rsidRDefault="009C51FD" w:rsidP="009C51FD">
      <w:pPr>
        <w:pStyle w:val="BodyText"/>
        <w:spacing w:line="360" w:lineRule="auto"/>
        <w:jc w:val="both"/>
        <w:rPr>
          <w:lang w:val="id-ID"/>
        </w:rPr>
      </w:pPr>
      <w:r w:rsidRPr="008D0D98">
        <w:rPr>
          <w:lang w:val="ms-MY"/>
        </w:rPr>
        <w:t>Sumber : Analisis data primer</w:t>
      </w:r>
      <w:r w:rsidRPr="008D0D98">
        <w:t>, 2020</w:t>
      </w:r>
    </w:p>
    <w:p w:rsidR="009C51FD" w:rsidRDefault="009C51FD" w:rsidP="009C51FD">
      <w:pPr>
        <w:pStyle w:val="BodyText"/>
        <w:spacing w:line="360" w:lineRule="auto"/>
        <w:ind w:right="-1" w:firstLine="567"/>
        <w:jc w:val="both"/>
        <w:rPr>
          <w:lang w:val="id-ID"/>
        </w:rPr>
      </w:pPr>
      <w:r w:rsidRPr="008D0D98">
        <w:rPr>
          <w:lang w:val="ms-MY"/>
        </w:rPr>
        <w:t>Prilaku konsumen yang satu dengan yang lainnya tidak sama tergantung pada tingkat pendidikannya. Pada penelitian ini, didapatkan responden dengan berbagai latar belakang pendidikan sebagai berikut :</w:t>
      </w:r>
    </w:p>
    <w:p w:rsidR="004C39DD" w:rsidRDefault="004C39DD" w:rsidP="009C51FD">
      <w:pPr>
        <w:pStyle w:val="BodyText"/>
        <w:spacing w:line="360" w:lineRule="auto"/>
        <w:ind w:right="-1" w:firstLine="567"/>
        <w:jc w:val="both"/>
        <w:rPr>
          <w:lang w:val="id-ID"/>
        </w:rPr>
      </w:pPr>
    </w:p>
    <w:p w:rsidR="004C39DD" w:rsidRDefault="004C39DD" w:rsidP="009C51FD">
      <w:pPr>
        <w:pStyle w:val="BodyText"/>
        <w:spacing w:line="360" w:lineRule="auto"/>
        <w:ind w:right="-1" w:firstLine="567"/>
        <w:jc w:val="both"/>
        <w:rPr>
          <w:lang w:val="id-ID"/>
        </w:rPr>
      </w:pPr>
    </w:p>
    <w:p w:rsidR="004C39DD" w:rsidRPr="004C39DD" w:rsidRDefault="004C39DD" w:rsidP="009C51FD">
      <w:pPr>
        <w:pStyle w:val="BodyText"/>
        <w:spacing w:line="360" w:lineRule="auto"/>
        <w:ind w:right="-1" w:firstLine="567"/>
        <w:jc w:val="both"/>
        <w:rPr>
          <w:lang w:val="id-ID"/>
        </w:rPr>
      </w:pPr>
    </w:p>
    <w:p w:rsidR="009C51FD" w:rsidRPr="009D557E" w:rsidRDefault="00673EC7" w:rsidP="009C51FD">
      <w:pPr>
        <w:pStyle w:val="BodyText"/>
        <w:spacing w:after="9"/>
        <w:ind w:left="993" w:right="-1" w:hanging="993"/>
        <w:jc w:val="both"/>
      </w:pPr>
      <w:r>
        <w:rPr>
          <w:lang w:val="ms-MY"/>
        </w:rPr>
        <w:lastRenderedPageBreak/>
        <w:t xml:space="preserve">Tabel </w:t>
      </w:r>
      <w:r>
        <w:rPr>
          <w:lang w:val="id-ID"/>
        </w:rPr>
        <w:t>3</w:t>
      </w:r>
      <w:r w:rsidR="009C51FD" w:rsidRPr="008D0D98">
        <w:rPr>
          <w:lang w:val="ms-MY"/>
        </w:rPr>
        <w:t xml:space="preserve">. </w:t>
      </w:r>
      <w:r w:rsidR="009C51FD" w:rsidRPr="008D0D98">
        <w:t>konsumen sembako dipasar tradisional modren berbasis modren pada era revolusi industri 4.0 di Kabupaten Kuantan Singingi</w:t>
      </w:r>
    </w:p>
    <w:tbl>
      <w:tblPr>
        <w:tblW w:w="7981" w:type="dxa"/>
        <w:tblLayout w:type="fixed"/>
        <w:tblCellMar>
          <w:left w:w="0" w:type="dxa"/>
          <w:right w:w="0" w:type="dxa"/>
        </w:tblCellMar>
        <w:tblLook w:val="01E0" w:firstRow="1" w:lastRow="1" w:firstColumn="1" w:lastColumn="1" w:noHBand="0" w:noVBand="0"/>
      </w:tblPr>
      <w:tblGrid>
        <w:gridCol w:w="2937"/>
        <w:gridCol w:w="2390"/>
        <w:gridCol w:w="2654"/>
      </w:tblGrid>
      <w:tr w:rsidR="009C51FD" w:rsidRPr="008D0D98" w:rsidTr="00EA40F7">
        <w:trPr>
          <w:trHeight w:val="285"/>
        </w:trPr>
        <w:tc>
          <w:tcPr>
            <w:tcW w:w="2937"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6" w:line="360" w:lineRule="auto"/>
              <w:ind w:left="572" w:right="490"/>
              <w:rPr>
                <w:b/>
                <w:sz w:val="24"/>
                <w:szCs w:val="24"/>
                <w:lang w:val="ms-MY"/>
              </w:rPr>
            </w:pPr>
            <w:r w:rsidRPr="008D0D98">
              <w:rPr>
                <w:b/>
                <w:sz w:val="24"/>
                <w:szCs w:val="24"/>
                <w:lang w:val="ms-MY"/>
              </w:rPr>
              <w:t>Lama Pendidikan</w:t>
            </w:r>
          </w:p>
        </w:tc>
        <w:tc>
          <w:tcPr>
            <w:tcW w:w="2390"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6" w:line="360" w:lineRule="auto"/>
              <w:ind w:left="491" w:right="544"/>
              <w:rPr>
                <w:b/>
                <w:sz w:val="24"/>
                <w:szCs w:val="24"/>
                <w:lang w:val="ms-MY"/>
              </w:rPr>
            </w:pPr>
            <w:r w:rsidRPr="008D0D98">
              <w:rPr>
                <w:b/>
                <w:sz w:val="24"/>
                <w:szCs w:val="24"/>
                <w:lang w:val="ms-MY"/>
              </w:rPr>
              <w:t>Jumlah Jiwa</w:t>
            </w:r>
          </w:p>
        </w:tc>
        <w:tc>
          <w:tcPr>
            <w:tcW w:w="2654"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6" w:line="360" w:lineRule="auto"/>
              <w:ind w:left="543" w:right="678"/>
              <w:rPr>
                <w:b/>
                <w:sz w:val="24"/>
                <w:szCs w:val="24"/>
                <w:lang w:val="ms-MY"/>
              </w:rPr>
            </w:pPr>
            <w:r w:rsidRPr="008D0D98">
              <w:rPr>
                <w:b/>
                <w:sz w:val="24"/>
                <w:szCs w:val="24"/>
                <w:lang w:val="ms-MY"/>
              </w:rPr>
              <w:t>Persentase %</w:t>
            </w:r>
          </w:p>
        </w:tc>
      </w:tr>
      <w:tr w:rsidR="009C51FD" w:rsidRPr="008D0D98" w:rsidTr="00EA40F7">
        <w:trPr>
          <w:trHeight w:val="275"/>
        </w:trPr>
        <w:tc>
          <w:tcPr>
            <w:tcW w:w="2937" w:type="dxa"/>
            <w:tcBorders>
              <w:top w:val="single" w:sz="4" w:space="0" w:color="000000"/>
              <w:left w:val="nil"/>
              <w:bottom w:val="nil"/>
              <w:right w:val="nil"/>
            </w:tcBorders>
            <w:hideMark/>
          </w:tcPr>
          <w:p w:rsidR="009C51FD" w:rsidRPr="008D0D98" w:rsidRDefault="009C51FD" w:rsidP="00EA40F7">
            <w:pPr>
              <w:pStyle w:val="TableParagraph"/>
              <w:spacing w:line="360" w:lineRule="auto"/>
              <w:ind w:left="572" w:right="488"/>
              <w:rPr>
                <w:sz w:val="24"/>
                <w:szCs w:val="24"/>
                <w:lang w:val="ms-MY"/>
              </w:rPr>
            </w:pPr>
            <w:r w:rsidRPr="008D0D98">
              <w:rPr>
                <w:sz w:val="24"/>
                <w:szCs w:val="24"/>
                <w:lang w:val="ms-MY"/>
              </w:rPr>
              <w:t>0-6</w:t>
            </w:r>
          </w:p>
        </w:tc>
        <w:tc>
          <w:tcPr>
            <w:tcW w:w="2390" w:type="dxa"/>
            <w:tcBorders>
              <w:top w:val="single" w:sz="4" w:space="0" w:color="000000"/>
              <w:left w:val="nil"/>
              <w:bottom w:val="nil"/>
              <w:right w:val="nil"/>
            </w:tcBorders>
            <w:hideMark/>
          </w:tcPr>
          <w:p w:rsidR="009C51FD" w:rsidRPr="008D0D98" w:rsidRDefault="009C51FD" w:rsidP="00EA40F7">
            <w:pPr>
              <w:pStyle w:val="TableParagraph"/>
              <w:spacing w:line="360" w:lineRule="auto"/>
              <w:ind w:left="491" w:right="543"/>
              <w:rPr>
                <w:sz w:val="24"/>
                <w:szCs w:val="24"/>
              </w:rPr>
            </w:pPr>
            <w:r w:rsidRPr="008D0D98">
              <w:rPr>
                <w:sz w:val="24"/>
                <w:szCs w:val="24"/>
                <w:lang w:val="ms-MY"/>
              </w:rPr>
              <w:t>1</w:t>
            </w:r>
            <w:r w:rsidRPr="008D0D98">
              <w:rPr>
                <w:sz w:val="24"/>
                <w:szCs w:val="24"/>
              </w:rPr>
              <w:t>0</w:t>
            </w:r>
          </w:p>
        </w:tc>
        <w:tc>
          <w:tcPr>
            <w:tcW w:w="2654" w:type="dxa"/>
            <w:tcBorders>
              <w:top w:val="single" w:sz="4" w:space="0" w:color="000000"/>
              <w:left w:val="nil"/>
              <w:bottom w:val="nil"/>
              <w:right w:val="nil"/>
            </w:tcBorders>
            <w:hideMark/>
          </w:tcPr>
          <w:p w:rsidR="009C51FD" w:rsidRPr="008D0D98" w:rsidRDefault="009C51FD" w:rsidP="00EA40F7">
            <w:pPr>
              <w:pStyle w:val="TableParagraph"/>
              <w:spacing w:line="360" w:lineRule="auto"/>
              <w:ind w:left="543" w:right="678"/>
              <w:rPr>
                <w:sz w:val="24"/>
                <w:szCs w:val="24"/>
              </w:rPr>
            </w:pPr>
            <w:r w:rsidRPr="008D0D98">
              <w:rPr>
                <w:sz w:val="24"/>
                <w:szCs w:val="24"/>
              </w:rPr>
              <w:t>28,57</w:t>
            </w:r>
          </w:p>
        </w:tc>
      </w:tr>
      <w:tr w:rsidR="009C51FD" w:rsidRPr="008D0D98" w:rsidTr="00EA40F7">
        <w:trPr>
          <w:trHeight w:val="275"/>
        </w:trPr>
        <w:tc>
          <w:tcPr>
            <w:tcW w:w="2937" w:type="dxa"/>
            <w:hideMark/>
          </w:tcPr>
          <w:p w:rsidR="009C51FD" w:rsidRPr="008D0D98" w:rsidRDefault="009C51FD" w:rsidP="00EA40F7">
            <w:pPr>
              <w:pStyle w:val="TableParagraph"/>
              <w:spacing w:line="360" w:lineRule="auto"/>
              <w:ind w:left="572" w:right="488"/>
              <w:rPr>
                <w:sz w:val="24"/>
                <w:szCs w:val="24"/>
                <w:lang w:val="ms-MY"/>
              </w:rPr>
            </w:pPr>
            <w:r w:rsidRPr="008D0D98">
              <w:rPr>
                <w:sz w:val="24"/>
                <w:szCs w:val="24"/>
                <w:lang w:val="ms-MY"/>
              </w:rPr>
              <w:t>7-9</w:t>
            </w:r>
          </w:p>
        </w:tc>
        <w:tc>
          <w:tcPr>
            <w:tcW w:w="2390" w:type="dxa"/>
            <w:hideMark/>
          </w:tcPr>
          <w:p w:rsidR="009C51FD" w:rsidRPr="008D0D98" w:rsidRDefault="009C51FD" w:rsidP="00EA40F7">
            <w:pPr>
              <w:pStyle w:val="TableParagraph"/>
              <w:spacing w:line="360" w:lineRule="auto"/>
              <w:ind w:right="52"/>
              <w:rPr>
                <w:sz w:val="24"/>
                <w:szCs w:val="24"/>
              </w:rPr>
            </w:pPr>
            <w:r w:rsidRPr="008D0D98">
              <w:rPr>
                <w:sz w:val="24"/>
                <w:szCs w:val="24"/>
              </w:rPr>
              <w:t>5</w:t>
            </w:r>
          </w:p>
        </w:tc>
        <w:tc>
          <w:tcPr>
            <w:tcW w:w="2654" w:type="dxa"/>
            <w:hideMark/>
          </w:tcPr>
          <w:p w:rsidR="009C51FD" w:rsidRPr="008D0D98" w:rsidRDefault="009C51FD" w:rsidP="00EA40F7">
            <w:pPr>
              <w:pStyle w:val="TableParagraph"/>
              <w:spacing w:line="360" w:lineRule="auto"/>
              <w:ind w:left="543" w:right="678"/>
              <w:rPr>
                <w:sz w:val="24"/>
                <w:szCs w:val="24"/>
              </w:rPr>
            </w:pPr>
            <w:r w:rsidRPr="008D0D98">
              <w:rPr>
                <w:sz w:val="24"/>
                <w:szCs w:val="24"/>
              </w:rPr>
              <w:t>14,28</w:t>
            </w:r>
          </w:p>
        </w:tc>
      </w:tr>
      <w:tr w:rsidR="009C51FD" w:rsidRPr="008D0D98" w:rsidTr="00EA40F7">
        <w:trPr>
          <w:trHeight w:val="276"/>
        </w:trPr>
        <w:tc>
          <w:tcPr>
            <w:tcW w:w="2937" w:type="dxa"/>
            <w:hideMark/>
          </w:tcPr>
          <w:p w:rsidR="009C51FD" w:rsidRPr="008D0D98" w:rsidRDefault="009C51FD" w:rsidP="00EA40F7">
            <w:pPr>
              <w:pStyle w:val="TableParagraph"/>
              <w:spacing w:line="360" w:lineRule="auto"/>
              <w:ind w:left="572" w:right="488"/>
              <w:rPr>
                <w:sz w:val="24"/>
                <w:szCs w:val="24"/>
                <w:lang w:val="ms-MY"/>
              </w:rPr>
            </w:pPr>
            <w:r w:rsidRPr="008D0D98">
              <w:rPr>
                <w:sz w:val="24"/>
                <w:szCs w:val="24"/>
                <w:lang w:val="ms-MY"/>
              </w:rPr>
              <w:t>10-12</w:t>
            </w:r>
          </w:p>
        </w:tc>
        <w:tc>
          <w:tcPr>
            <w:tcW w:w="2390" w:type="dxa"/>
            <w:hideMark/>
          </w:tcPr>
          <w:p w:rsidR="009C51FD" w:rsidRPr="008D0D98" w:rsidRDefault="009C51FD" w:rsidP="00EA40F7">
            <w:pPr>
              <w:pStyle w:val="TableParagraph"/>
              <w:spacing w:line="360" w:lineRule="auto"/>
              <w:ind w:left="491" w:right="543"/>
              <w:rPr>
                <w:sz w:val="24"/>
                <w:szCs w:val="24"/>
              </w:rPr>
            </w:pPr>
            <w:r w:rsidRPr="008D0D98">
              <w:rPr>
                <w:sz w:val="24"/>
                <w:szCs w:val="24"/>
              </w:rPr>
              <w:t>12</w:t>
            </w:r>
          </w:p>
        </w:tc>
        <w:tc>
          <w:tcPr>
            <w:tcW w:w="2654" w:type="dxa"/>
            <w:hideMark/>
          </w:tcPr>
          <w:p w:rsidR="009C51FD" w:rsidRPr="008D0D98" w:rsidRDefault="009C51FD" w:rsidP="00EA40F7">
            <w:pPr>
              <w:pStyle w:val="TableParagraph"/>
              <w:spacing w:line="360" w:lineRule="auto"/>
              <w:ind w:left="543" w:right="678"/>
              <w:rPr>
                <w:sz w:val="24"/>
                <w:szCs w:val="24"/>
              </w:rPr>
            </w:pPr>
            <w:r w:rsidRPr="008D0D98">
              <w:rPr>
                <w:sz w:val="24"/>
                <w:szCs w:val="24"/>
              </w:rPr>
              <w:t>34,28</w:t>
            </w:r>
          </w:p>
        </w:tc>
      </w:tr>
      <w:tr w:rsidR="009C51FD" w:rsidRPr="008D0D98" w:rsidTr="00EA40F7">
        <w:trPr>
          <w:trHeight w:val="278"/>
        </w:trPr>
        <w:tc>
          <w:tcPr>
            <w:tcW w:w="2937" w:type="dxa"/>
            <w:tcBorders>
              <w:top w:val="nil"/>
              <w:left w:val="nil"/>
              <w:bottom w:val="single" w:sz="4" w:space="0" w:color="000000"/>
              <w:right w:val="nil"/>
            </w:tcBorders>
            <w:hideMark/>
          </w:tcPr>
          <w:p w:rsidR="009C51FD" w:rsidRPr="008D0D98" w:rsidRDefault="009C51FD" w:rsidP="00EA40F7">
            <w:pPr>
              <w:pStyle w:val="TableParagraph"/>
              <w:spacing w:line="360" w:lineRule="auto"/>
              <w:ind w:left="572" w:right="488"/>
              <w:rPr>
                <w:sz w:val="24"/>
                <w:szCs w:val="24"/>
                <w:lang w:val="ms-MY"/>
              </w:rPr>
            </w:pPr>
            <w:r w:rsidRPr="008D0D98">
              <w:rPr>
                <w:sz w:val="24"/>
                <w:szCs w:val="24"/>
                <w:lang w:val="ms-MY"/>
              </w:rPr>
              <w:t>≥13</w:t>
            </w:r>
          </w:p>
        </w:tc>
        <w:tc>
          <w:tcPr>
            <w:tcW w:w="2390" w:type="dxa"/>
            <w:tcBorders>
              <w:top w:val="nil"/>
              <w:left w:val="nil"/>
              <w:bottom w:val="single" w:sz="4" w:space="0" w:color="000000"/>
              <w:right w:val="nil"/>
            </w:tcBorders>
            <w:hideMark/>
          </w:tcPr>
          <w:p w:rsidR="009C51FD" w:rsidRPr="008D0D98" w:rsidRDefault="009C51FD" w:rsidP="00EA40F7">
            <w:pPr>
              <w:pStyle w:val="TableParagraph"/>
              <w:spacing w:line="360" w:lineRule="auto"/>
              <w:ind w:right="52"/>
              <w:rPr>
                <w:sz w:val="24"/>
                <w:szCs w:val="24"/>
              </w:rPr>
            </w:pPr>
            <w:r w:rsidRPr="008D0D98">
              <w:rPr>
                <w:sz w:val="24"/>
                <w:szCs w:val="24"/>
              </w:rPr>
              <w:t>8</w:t>
            </w:r>
          </w:p>
        </w:tc>
        <w:tc>
          <w:tcPr>
            <w:tcW w:w="2654" w:type="dxa"/>
            <w:tcBorders>
              <w:top w:val="nil"/>
              <w:left w:val="nil"/>
              <w:bottom w:val="single" w:sz="4" w:space="0" w:color="000000"/>
              <w:right w:val="nil"/>
            </w:tcBorders>
            <w:hideMark/>
          </w:tcPr>
          <w:p w:rsidR="009C51FD" w:rsidRPr="008D0D98" w:rsidRDefault="009C51FD" w:rsidP="00EA40F7">
            <w:pPr>
              <w:pStyle w:val="TableParagraph"/>
              <w:spacing w:line="360" w:lineRule="auto"/>
              <w:ind w:left="543" w:right="678"/>
              <w:rPr>
                <w:sz w:val="24"/>
                <w:szCs w:val="24"/>
              </w:rPr>
            </w:pPr>
            <w:r w:rsidRPr="008D0D98">
              <w:rPr>
                <w:sz w:val="24"/>
                <w:szCs w:val="24"/>
              </w:rPr>
              <w:t>22,85</w:t>
            </w:r>
          </w:p>
        </w:tc>
      </w:tr>
      <w:tr w:rsidR="009C51FD" w:rsidRPr="008D0D98" w:rsidTr="00EA40F7">
        <w:trPr>
          <w:trHeight w:val="275"/>
        </w:trPr>
        <w:tc>
          <w:tcPr>
            <w:tcW w:w="2937" w:type="dxa"/>
            <w:tcBorders>
              <w:top w:val="single" w:sz="4" w:space="0" w:color="000000"/>
              <w:left w:val="nil"/>
              <w:bottom w:val="single" w:sz="4" w:space="0" w:color="000000"/>
              <w:right w:val="nil"/>
            </w:tcBorders>
            <w:hideMark/>
          </w:tcPr>
          <w:p w:rsidR="009C51FD" w:rsidRPr="008D0D98" w:rsidRDefault="009C51FD" w:rsidP="00EA40F7">
            <w:pPr>
              <w:pStyle w:val="TableParagraph"/>
              <w:spacing w:line="360" w:lineRule="auto"/>
              <w:ind w:left="570" w:right="490"/>
              <w:rPr>
                <w:b/>
                <w:sz w:val="24"/>
                <w:szCs w:val="24"/>
                <w:lang w:val="ms-MY"/>
              </w:rPr>
            </w:pPr>
            <w:r w:rsidRPr="008D0D98">
              <w:rPr>
                <w:b/>
                <w:sz w:val="24"/>
                <w:szCs w:val="24"/>
                <w:lang w:val="ms-MY"/>
              </w:rPr>
              <w:t>Jumlah</w:t>
            </w:r>
          </w:p>
        </w:tc>
        <w:tc>
          <w:tcPr>
            <w:tcW w:w="2390" w:type="dxa"/>
            <w:tcBorders>
              <w:top w:val="single" w:sz="4" w:space="0" w:color="000000"/>
              <w:left w:val="nil"/>
              <w:bottom w:val="single" w:sz="4" w:space="0" w:color="000000"/>
              <w:right w:val="nil"/>
            </w:tcBorders>
            <w:hideMark/>
          </w:tcPr>
          <w:p w:rsidR="009C51FD" w:rsidRPr="008D0D98" w:rsidRDefault="009C51FD" w:rsidP="00EA40F7">
            <w:pPr>
              <w:pStyle w:val="TableParagraph"/>
              <w:spacing w:line="360" w:lineRule="auto"/>
              <w:ind w:left="491" w:right="543"/>
              <w:rPr>
                <w:b/>
                <w:sz w:val="24"/>
                <w:szCs w:val="24"/>
              </w:rPr>
            </w:pPr>
            <w:r w:rsidRPr="008D0D98">
              <w:rPr>
                <w:b/>
                <w:sz w:val="24"/>
                <w:szCs w:val="24"/>
                <w:lang w:val="ms-MY"/>
              </w:rPr>
              <w:t>3</w:t>
            </w:r>
            <w:r w:rsidRPr="008D0D98">
              <w:rPr>
                <w:b/>
                <w:sz w:val="24"/>
                <w:szCs w:val="24"/>
              </w:rPr>
              <w:t>5</w:t>
            </w:r>
          </w:p>
        </w:tc>
        <w:tc>
          <w:tcPr>
            <w:tcW w:w="2654" w:type="dxa"/>
            <w:tcBorders>
              <w:top w:val="single" w:sz="4" w:space="0" w:color="000000"/>
              <w:left w:val="nil"/>
              <w:bottom w:val="single" w:sz="4" w:space="0" w:color="000000"/>
              <w:right w:val="nil"/>
            </w:tcBorders>
            <w:hideMark/>
          </w:tcPr>
          <w:p w:rsidR="009C51FD" w:rsidRPr="008D0D98" w:rsidRDefault="009C51FD" w:rsidP="00EA40F7">
            <w:pPr>
              <w:pStyle w:val="TableParagraph"/>
              <w:spacing w:line="360" w:lineRule="auto"/>
              <w:ind w:left="543" w:right="675"/>
              <w:rPr>
                <w:b/>
                <w:sz w:val="24"/>
                <w:szCs w:val="24"/>
                <w:lang w:val="ms-MY"/>
              </w:rPr>
            </w:pPr>
            <w:r w:rsidRPr="008D0D98">
              <w:rPr>
                <w:b/>
                <w:sz w:val="24"/>
                <w:szCs w:val="24"/>
                <w:lang w:val="ms-MY"/>
              </w:rPr>
              <w:t>100</w:t>
            </w:r>
          </w:p>
        </w:tc>
      </w:tr>
    </w:tbl>
    <w:p w:rsidR="009C51FD" w:rsidRPr="009D557E" w:rsidRDefault="009C51FD" w:rsidP="009C51FD">
      <w:pPr>
        <w:pStyle w:val="BodyText"/>
        <w:spacing w:line="360" w:lineRule="auto"/>
        <w:ind w:left="588"/>
      </w:pPr>
      <w:r w:rsidRPr="008D0D98">
        <w:rPr>
          <w:lang w:val="ms-MY"/>
        </w:rPr>
        <w:t>Sumber : Analisis Data Primer,20</w:t>
      </w:r>
      <w:r w:rsidRPr="008D0D98">
        <w:t>20</w:t>
      </w:r>
    </w:p>
    <w:p w:rsidR="009C51FD" w:rsidRPr="009C51FD" w:rsidRDefault="009C51FD" w:rsidP="009C51FD">
      <w:pPr>
        <w:pStyle w:val="BodyText"/>
        <w:spacing w:line="360" w:lineRule="auto"/>
        <w:ind w:right="-1" w:firstLine="567"/>
        <w:jc w:val="both"/>
        <w:rPr>
          <w:lang w:val="id-ID"/>
        </w:rPr>
      </w:pPr>
      <w:r w:rsidRPr="008D0D98">
        <w:rPr>
          <w:lang w:val="ms-MY"/>
        </w:rPr>
        <w:t>Pendidikan terakhir responden pada penelitian ini yang terbanyak berada pada kisaran 10-12 tahun dengan jenjang pendidikan SMA sebanyak 1</w:t>
      </w:r>
      <w:r w:rsidRPr="008D0D98">
        <w:t>2</w:t>
      </w:r>
      <w:r w:rsidRPr="008D0D98">
        <w:rPr>
          <w:lang w:val="ms-MY"/>
        </w:rPr>
        <w:t xml:space="preserve"> jiwa, sedangkan SD sebanyak 10 jiwa, Sarjana </w:t>
      </w:r>
      <w:r w:rsidRPr="008D0D98">
        <w:t>8</w:t>
      </w:r>
      <w:r w:rsidRPr="008D0D98">
        <w:rPr>
          <w:lang w:val="ms-MY"/>
        </w:rPr>
        <w:t xml:space="preserve"> jiwa, dan yang paling sedikit SMP sebanyak </w:t>
      </w:r>
      <w:r w:rsidRPr="008D0D98">
        <w:t>5</w:t>
      </w:r>
      <w:r w:rsidRPr="008D0D98">
        <w:rPr>
          <w:lang w:val="ms-MY"/>
        </w:rPr>
        <w:t xml:space="preserve"> jiwa. Hasil penelitian menunjukkan bahwa Konsumen di Kecamatan Kuantan Tengah mempunyai tingkat pendidikan yang cukup tinggi. Konsumen </w:t>
      </w:r>
      <w:r w:rsidRPr="008D0D98">
        <w:t xml:space="preserve">sembako </w:t>
      </w:r>
      <w:r w:rsidRPr="008D0D98">
        <w:rPr>
          <w:lang w:val="ms-MY"/>
        </w:rPr>
        <w:t>yang mempunyai pendidikan cukup tinggi akan cenderung responsif terhadap informasi harga dari suatu barang. Responden cenderung responsif untuk konsumsi makanan ya</w:t>
      </w:r>
      <w:r>
        <w:rPr>
          <w:lang w:val="ms-MY"/>
        </w:rPr>
        <w:t>ng mendukung kesehatan keluarga</w:t>
      </w:r>
    </w:p>
    <w:p w:rsidR="009C51FD" w:rsidRPr="008D0D98" w:rsidRDefault="009C51FD" w:rsidP="009C51FD">
      <w:pPr>
        <w:pStyle w:val="BodyText"/>
        <w:spacing w:line="360" w:lineRule="auto"/>
        <w:ind w:right="-1" w:firstLine="567"/>
        <w:jc w:val="both"/>
        <w:rPr>
          <w:lang w:val="ms-MY"/>
        </w:rPr>
      </w:pPr>
      <w:r w:rsidRPr="008D0D98">
        <w:rPr>
          <w:lang w:val="ms-MY"/>
        </w:rPr>
        <w:t xml:space="preserve">Hasil penelitian tentang prilaku konsumen terhadap atribut </w:t>
      </w:r>
      <w:r w:rsidRPr="008D0D98">
        <w:t xml:space="preserve">sembako </w:t>
      </w:r>
      <w:r w:rsidRPr="008D0D98">
        <w:rPr>
          <w:lang w:val="ms-MY"/>
        </w:rPr>
        <w:t xml:space="preserve">menunjukkan secara rinci terdapat pada </w:t>
      </w:r>
      <w:r w:rsidR="00673EC7">
        <w:rPr>
          <w:lang w:val="ms-MY"/>
        </w:rPr>
        <w:t xml:space="preserve">Tabel </w:t>
      </w:r>
      <w:r w:rsidR="00673EC7">
        <w:rPr>
          <w:lang w:val="id-ID"/>
        </w:rPr>
        <w:t>4</w:t>
      </w:r>
      <w:r w:rsidRPr="008D0D98">
        <w:rPr>
          <w:lang w:val="ms-MY"/>
        </w:rPr>
        <w:t xml:space="preserve"> di bawah ini </w:t>
      </w:r>
    </w:p>
    <w:p w:rsidR="009C51FD" w:rsidRPr="008D0D98" w:rsidRDefault="00673EC7" w:rsidP="009C51FD">
      <w:pPr>
        <w:spacing w:before="2" w:after="8" w:line="360" w:lineRule="auto"/>
        <w:jc w:val="both"/>
        <w:rPr>
          <w:sz w:val="24"/>
          <w:szCs w:val="24"/>
        </w:rPr>
      </w:pPr>
      <w:r>
        <w:rPr>
          <w:sz w:val="24"/>
          <w:szCs w:val="24"/>
          <w:lang w:val="ms-MY"/>
        </w:rPr>
        <w:t xml:space="preserve">Tabel </w:t>
      </w:r>
      <w:r>
        <w:rPr>
          <w:sz w:val="24"/>
          <w:szCs w:val="24"/>
          <w:lang w:val="id-ID"/>
        </w:rPr>
        <w:t>4</w:t>
      </w:r>
      <w:r w:rsidR="009C51FD" w:rsidRPr="008D0D98">
        <w:rPr>
          <w:sz w:val="24"/>
          <w:szCs w:val="24"/>
          <w:lang w:val="ms-MY"/>
        </w:rPr>
        <w:t xml:space="preserve">. Perilaku Konsumen Terhadap Atribut </w:t>
      </w:r>
      <w:r w:rsidR="009C51FD" w:rsidRPr="008D0D98">
        <w:rPr>
          <w:sz w:val="24"/>
          <w:szCs w:val="24"/>
        </w:rPr>
        <w:t xml:space="preserve">Sembako Kategori I </w:t>
      </w:r>
    </w:p>
    <w:tbl>
      <w:tblPr>
        <w:tblW w:w="0" w:type="auto"/>
        <w:tblLayout w:type="fixed"/>
        <w:tblCellMar>
          <w:left w:w="0" w:type="dxa"/>
          <w:right w:w="0" w:type="dxa"/>
        </w:tblCellMar>
        <w:tblLook w:val="01E0" w:firstRow="1" w:lastRow="1" w:firstColumn="1" w:lastColumn="1" w:noHBand="0" w:noVBand="0"/>
      </w:tblPr>
      <w:tblGrid>
        <w:gridCol w:w="1822"/>
        <w:gridCol w:w="954"/>
        <w:gridCol w:w="1812"/>
        <w:gridCol w:w="1358"/>
        <w:gridCol w:w="1979"/>
      </w:tblGrid>
      <w:tr w:rsidR="009C51FD" w:rsidRPr="008D0D98" w:rsidTr="00EA40F7">
        <w:trPr>
          <w:trHeight w:val="551"/>
        </w:trPr>
        <w:tc>
          <w:tcPr>
            <w:tcW w:w="1822" w:type="dxa"/>
            <w:tcBorders>
              <w:top w:val="single" w:sz="4" w:space="0" w:color="000000"/>
              <w:left w:val="nil"/>
              <w:bottom w:val="single" w:sz="4" w:space="0" w:color="000000"/>
              <w:right w:val="nil"/>
            </w:tcBorders>
            <w:hideMark/>
          </w:tcPr>
          <w:p w:rsidR="009C51FD" w:rsidRPr="008D0D98" w:rsidRDefault="009C51FD" w:rsidP="00EA40F7">
            <w:pPr>
              <w:pStyle w:val="TableParagraph"/>
              <w:ind w:left="490"/>
              <w:rPr>
                <w:b/>
                <w:sz w:val="24"/>
                <w:szCs w:val="24"/>
                <w:lang w:val="ms-MY"/>
              </w:rPr>
            </w:pPr>
            <w:r w:rsidRPr="008D0D98">
              <w:rPr>
                <w:b/>
                <w:sz w:val="24"/>
                <w:szCs w:val="24"/>
                <w:lang w:val="ms-MY"/>
              </w:rPr>
              <w:t>Kategori</w:t>
            </w:r>
          </w:p>
          <w:p w:rsidR="009C51FD" w:rsidRPr="008D0D98" w:rsidRDefault="009C51FD" w:rsidP="00EA40F7">
            <w:pPr>
              <w:pStyle w:val="TableParagraph"/>
              <w:ind w:left="502"/>
              <w:rPr>
                <w:b/>
                <w:sz w:val="24"/>
                <w:szCs w:val="24"/>
                <w:lang w:val="ms-MY"/>
              </w:rPr>
            </w:pPr>
            <w:r w:rsidRPr="008D0D98">
              <w:rPr>
                <w:b/>
                <w:sz w:val="24"/>
                <w:szCs w:val="24"/>
                <w:lang w:val="ms-MY"/>
              </w:rPr>
              <w:t>Perilaku</w:t>
            </w:r>
          </w:p>
        </w:tc>
        <w:tc>
          <w:tcPr>
            <w:tcW w:w="954" w:type="dxa"/>
            <w:tcBorders>
              <w:top w:val="single" w:sz="4" w:space="0" w:color="000000"/>
              <w:left w:val="nil"/>
              <w:bottom w:val="single" w:sz="4" w:space="0" w:color="000000"/>
              <w:right w:val="nil"/>
            </w:tcBorders>
          </w:tcPr>
          <w:p w:rsidR="009C51FD" w:rsidRPr="008D0D98" w:rsidRDefault="009C51FD" w:rsidP="00EA40F7">
            <w:pPr>
              <w:pStyle w:val="TableParagraph"/>
              <w:spacing w:before="8"/>
              <w:rPr>
                <w:sz w:val="24"/>
                <w:szCs w:val="24"/>
                <w:lang w:val="ms-MY"/>
              </w:rPr>
            </w:pPr>
          </w:p>
          <w:p w:rsidR="009C51FD" w:rsidRPr="008D0D98" w:rsidRDefault="009C51FD" w:rsidP="00EA40F7">
            <w:pPr>
              <w:pStyle w:val="TableParagraph"/>
              <w:ind w:left="247" w:right="172"/>
              <w:rPr>
                <w:b/>
                <w:sz w:val="24"/>
                <w:szCs w:val="24"/>
                <w:lang w:val="ms-MY"/>
              </w:rPr>
            </w:pPr>
            <w:r w:rsidRPr="008D0D98">
              <w:rPr>
                <w:b/>
                <w:sz w:val="24"/>
                <w:szCs w:val="24"/>
                <w:lang w:val="ms-MY"/>
              </w:rPr>
              <w:t>Skor</w:t>
            </w:r>
          </w:p>
        </w:tc>
        <w:tc>
          <w:tcPr>
            <w:tcW w:w="1812" w:type="dxa"/>
            <w:tcBorders>
              <w:top w:val="single" w:sz="4" w:space="0" w:color="000000"/>
              <w:left w:val="nil"/>
              <w:bottom w:val="single" w:sz="4" w:space="0" w:color="000000"/>
              <w:right w:val="nil"/>
            </w:tcBorders>
            <w:hideMark/>
          </w:tcPr>
          <w:p w:rsidR="009C51FD" w:rsidRPr="008D0D98" w:rsidRDefault="009C51FD" w:rsidP="00EA40F7">
            <w:pPr>
              <w:pStyle w:val="TableParagraph"/>
              <w:ind w:left="465"/>
              <w:rPr>
                <w:b/>
                <w:sz w:val="24"/>
                <w:szCs w:val="24"/>
                <w:lang w:val="ms-MY"/>
              </w:rPr>
            </w:pPr>
            <w:r w:rsidRPr="008D0D98">
              <w:rPr>
                <w:b/>
                <w:sz w:val="24"/>
                <w:szCs w:val="24"/>
                <w:lang w:val="ms-MY"/>
              </w:rPr>
              <w:t>Kriteria</w:t>
            </w:r>
          </w:p>
          <w:p w:rsidR="009C51FD" w:rsidRPr="008D0D98" w:rsidRDefault="009C51FD" w:rsidP="00EA40F7">
            <w:pPr>
              <w:pStyle w:val="TableParagraph"/>
              <w:ind w:left="527"/>
              <w:rPr>
                <w:b/>
                <w:sz w:val="24"/>
                <w:szCs w:val="24"/>
                <w:lang w:val="ms-MY"/>
              </w:rPr>
            </w:pPr>
            <w:r w:rsidRPr="008D0D98">
              <w:rPr>
                <w:b/>
                <w:sz w:val="24"/>
                <w:szCs w:val="24"/>
                <w:lang w:val="ms-MY"/>
              </w:rPr>
              <w:t>(Skor)</w:t>
            </w:r>
          </w:p>
        </w:tc>
        <w:tc>
          <w:tcPr>
            <w:tcW w:w="1358" w:type="dxa"/>
            <w:tcBorders>
              <w:top w:val="single" w:sz="4" w:space="0" w:color="000000"/>
              <w:left w:val="nil"/>
              <w:bottom w:val="single" w:sz="4" w:space="0" w:color="000000"/>
              <w:right w:val="nil"/>
            </w:tcBorders>
            <w:hideMark/>
          </w:tcPr>
          <w:p w:rsidR="009C51FD" w:rsidRPr="008D0D98" w:rsidRDefault="009C51FD" w:rsidP="00EA40F7">
            <w:pPr>
              <w:pStyle w:val="TableParagraph"/>
              <w:ind w:left="302"/>
              <w:rPr>
                <w:b/>
                <w:sz w:val="24"/>
                <w:szCs w:val="24"/>
                <w:lang w:val="ms-MY"/>
              </w:rPr>
            </w:pPr>
            <w:r w:rsidRPr="008D0D98">
              <w:rPr>
                <w:b/>
                <w:sz w:val="24"/>
                <w:szCs w:val="24"/>
                <w:lang w:val="ms-MY"/>
              </w:rPr>
              <w:t>Jumlah</w:t>
            </w:r>
          </w:p>
          <w:p w:rsidR="009C51FD" w:rsidRPr="008D0D98" w:rsidRDefault="009C51FD" w:rsidP="00EA40F7">
            <w:pPr>
              <w:pStyle w:val="TableParagraph"/>
              <w:ind w:left="369"/>
              <w:rPr>
                <w:b/>
                <w:sz w:val="24"/>
                <w:szCs w:val="24"/>
                <w:lang w:val="ms-MY"/>
              </w:rPr>
            </w:pPr>
            <w:r w:rsidRPr="008D0D98">
              <w:rPr>
                <w:b/>
                <w:sz w:val="24"/>
                <w:szCs w:val="24"/>
                <w:lang w:val="ms-MY"/>
              </w:rPr>
              <w:t>(Jiwa)</w:t>
            </w:r>
          </w:p>
        </w:tc>
        <w:tc>
          <w:tcPr>
            <w:tcW w:w="1979" w:type="dxa"/>
            <w:tcBorders>
              <w:top w:val="single" w:sz="4" w:space="0" w:color="000000"/>
              <w:left w:val="nil"/>
              <w:bottom w:val="single" w:sz="4" w:space="0" w:color="000000"/>
              <w:right w:val="nil"/>
            </w:tcBorders>
          </w:tcPr>
          <w:p w:rsidR="009C51FD" w:rsidRPr="008D0D98" w:rsidRDefault="009C51FD" w:rsidP="00EA40F7">
            <w:pPr>
              <w:pStyle w:val="TableParagraph"/>
              <w:spacing w:before="8"/>
              <w:rPr>
                <w:sz w:val="24"/>
                <w:szCs w:val="24"/>
                <w:lang w:val="ms-MY"/>
              </w:rPr>
            </w:pPr>
          </w:p>
          <w:p w:rsidR="009C51FD" w:rsidRPr="008D0D98" w:rsidRDefault="009C51FD" w:rsidP="00EA40F7">
            <w:pPr>
              <w:pStyle w:val="TableParagraph"/>
              <w:ind w:left="270" w:right="115"/>
              <w:rPr>
                <w:b/>
                <w:sz w:val="24"/>
                <w:szCs w:val="24"/>
                <w:lang w:val="ms-MY"/>
              </w:rPr>
            </w:pPr>
            <w:r w:rsidRPr="008D0D98">
              <w:rPr>
                <w:b/>
                <w:sz w:val="24"/>
                <w:szCs w:val="24"/>
                <w:lang w:val="ms-MY"/>
              </w:rPr>
              <w:t>Persentase (%)</w:t>
            </w:r>
          </w:p>
        </w:tc>
      </w:tr>
      <w:tr w:rsidR="009C51FD" w:rsidRPr="008D0D98" w:rsidTr="00EA40F7">
        <w:trPr>
          <w:trHeight w:val="341"/>
        </w:trPr>
        <w:tc>
          <w:tcPr>
            <w:tcW w:w="1822" w:type="dxa"/>
            <w:tcBorders>
              <w:top w:val="single" w:sz="4" w:space="0" w:color="000000"/>
              <w:left w:val="nil"/>
              <w:bottom w:val="nil"/>
              <w:right w:val="nil"/>
            </w:tcBorders>
            <w:hideMark/>
          </w:tcPr>
          <w:p w:rsidR="009C51FD" w:rsidRPr="008D0D98" w:rsidRDefault="009C51FD" w:rsidP="00EA40F7">
            <w:pPr>
              <w:pStyle w:val="TableParagraph"/>
              <w:spacing w:before="37"/>
              <w:ind w:left="303" w:right="245"/>
              <w:rPr>
                <w:sz w:val="24"/>
                <w:szCs w:val="24"/>
                <w:lang w:val="ms-MY"/>
              </w:rPr>
            </w:pPr>
            <w:r w:rsidRPr="008D0D98">
              <w:rPr>
                <w:sz w:val="24"/>
                <w:szCs w:val="24"/>
                <w:lang w:val="ms-MY"/>
              </w:rPr>
              <w:t>Sangat Puas</w:t>
            </w:r>
          </w:p>
        </w:tc>
        <w:tc>
          <w:tcPr>
            <w:tcW w:w="954" w:type="dxa"/>
            <w:tcBorders>
              <w:top w:val="single" w:sz="4" w:space="0" w:color="000000"/>
              <w:left w:val="nil"/>
              <w:bottom w:val="nil"/>
              <w:right w:val="nil"/>
            </w:tcBorders>
            <w:hideMark/>
          </w:tcPr>
          <w:p w:rsidR="009C51FD" w:rsidRPr="008D0D98" w:rsidRDefault="009C51FD" w:rsidP="00EA40F7">
            <w:pPr>
              <w:pStyle w:val="TableParagraph"/>
              <w:spacing w:before="37"/>
              <w:ind w:left="75"/>
              <w:rPr>
                <w:sz w:val="24"/>
                <w:szCs w:val="24"/>
                <w:lang w:val="ms-MY"/>
              </w:rPr>
            </w:pPr>
            <w:r w:rsidRPr="008D0D98">
              <w:rPr>
                <w:sz w:val="24"/>
                <w:szCs w:val="24"/>
                <w:lang w:val="ms-MY"/>
              </w:rPr>
              <w:t>4</w:t>
            </w:r>
          </w:p>
        </w:tc>
        <w:tc>
          <w:tcPr>
            <w:tcW w:w="1812" w:type="dxa"/>
            <w:tcBorders>
              <w:top w:val="single" w:sz="4" w:space="0" w:color="000000"/>
              <w:left w:val="nil"/>
              <w:bottom w:val="nil"/>
              <w:right w:val="nil"/>
            </w:tcBorders>
            <w:hideMark/>
          </w:tcPr>
          <w:p w:rsidR="009C51FD" w:rsidRPr="008D0D98" w:rsidRDefault="009C51FD" w:rsidP="00EA40F7">
            <w:pPr>
              <w:pStyle w:val="TableParagraph"/>
              <w:spacing w:before="37"/>
              <w:ind w:left="173" w:right="276"/>
              <w:rPr>
                <w:sz w:val="24"/>
                <w:szCs w:val="24"/>
                <w:lang w:val="ms-MY"/>
              </w:rPr>
            </w:pPr>
            <w:r w:rsidRPr="008D0D98">
              <w:rPr>
                <w:sz w:val="24"/>
                <w:szCs w:val="24"/>
                <w:lang w:val="ms-MY"/>
              </w:rPr>
              <w:t>22,76 – 28</w:t>
            </w:r>
          </w:p>
        </w:tc>
        <w:tc>
          <w:tcPr>
            <w:tcW w:w="1358" w:type="dxa"/>
            <w:tcBorders>
              <w:top w:val="single" w:sz="4" w:space="0" w:color="000000"/>
              <w:left w:val="nil"/>
              <w:bottom w:val="nil"/>
              <w:right w:val="nil"/>
            </w:tcBorders>
            <w:hideMark/>
          </w:tcPr>
          <w:p w:rsidR="009C51FD" w:rsidRPr="008D0D98" w:rsidRDefault="009C51FD" w:rsidP="00EA40F7">
            <w:pPr>
              <w:pStyle w:val="TableParagraph"/>
              <w:spacing w:before="37"/>
              <w:ind w:left="569"/>
              <w:rPr>
                <w:sz w:val="24"/>
                <w:szCs w:val="24"/>
              </w:rPr>
            </w:pPr>
            <w:r w:rsidRPr="008D0D98">
              <w:rPr>
                <w:sz w:val="24"/>
                <w:szCs w:val="24"/>
              </w:rPr>
              <w:t xml:space="preserve"> 5</w:t>
            </w:r>
          </w:p>
        </w:tc>
        <w:tc>
          <w:tcPr>
            <w:tcW w:w="1979" w:type="dxa"/>
            <w:tcBorders>
              <w:top w:val="single" w:sz="4" w:space="0" w:color="000000"/>
              <w:left w:val="nil"/>
              <w:bottom w:val="nil"/>
              <w:right w:val="nil"/>
            </w:tcBorders>
            <w:hideMark/>
          </w:tcPr>
          <w:p w:rsidR="009C51FD" w:rsidRPr="008D0D98" w:rsidRDefault="009C51FD" w:rsidP="00EA40F7">
            <w:pPr>
              <w:pStyle w:val="TableParagraph"/>
              <w:spacing w:before="37"/>
              <w:ind w:left="270" w:right="114"/>
              <w:rPr>
                <w:sz w:val="24"/>
                <w:szCs w:val="24"/>
              </w:rPr>
            </w:pPr>
            <w:r w:rsidRPr="008D0D98">
              <w:rPr>
                <w:sz w:val="24"/>
                <w:szCs w:val="24"/>
              </w:rPr>
              <w:t>33,33</w:t>
            </w:r>
          </w:p>
        </w:tc>
      </w:tr>
      <w:tr w:rsidR="009C51FD" w:rsidRPr="008D0D98" w:rsidTr="00EA40F7">
        <w:trPr>
          <w:trHeight w:val="322"/>
        </w:trPr>
        <w:tc>
          <w:tcPr>
            <w:tcW w:w="1822" w:type="dxa"/>
            <w:hideMark/>
          </w:tcPr>
          <w:p w:rsidR="009C51FD" w:rsidRPr="008D0D98" w:rsidRDefault="009C51FD" w:rsidP="00EA40F7">
            <w:pPr>
              <w:pStyle w:val="TableParagraph"/>
              <w:spacing w:before="17"/>
              <w:ind w:left="303" w:right="240"/>
              <w:rPr>
                <w:sz w:val="24"/>
                <w:szCs w:val="24"/>
                <w:lang w:val="ms-MY"/>
              </w:rPr>
            </w:pPr>
            <w:r w:rsidRPr="008D0D98">
              <w:rPr>
                <w:sz w:val="24"/>
                <w:szCs w:val="24"/>
                <w:lang w:val="ms-MY"/>
              </w:rPr>
              <w:t>Puas</w:t>
            </w:r>
          </w:p>
        </w:tc>
        <w:tc>
          <w:tcPr>
            <w:tcW w:w="954" w:type="dxa"/>
            <w:hideMark/>
          </w:tcPr>
          <w:p w:rsidR="009C51FD" w:rsidRPr="008D0D98" w:rsidRDefault="009C51FD" w:rsidP="00EA40F7">
            <w:pPr>
              <w:pStyle w:val="TableParagraph"/>
              <w:spacing w:before="17"/>
              <w:ind w:left="75"/>
              <w:rPr>
                <w:sz w:val="24"/>
                <w:szCs w:val="24"/>
                <w:lang w:val="ms-MY"/>
              </w:rPr>
            </w:pPr>
            <w:r w:rsidRPr="008D0D98">
              <w:rPr>
                <w:sz w:val="24"/>
                <w:szCs w:val="24"/>
                <w:lang w:val="ms-MY"/>
              </w:rPr>
              <w:t>3</w:t>
            </w:r>
          </w:p>
        </w:tc>
        <w:tc>
          <w:tcPr>
            <w:tcW w:w="1812" w:type="dxa"/>
            <w:hideMark/>
          </w:tcPr>
          <w:p w:rsidR="009C51FD" w:rsidRPr="008D0D98" w:rsidRDefault="009C51FD" w:rsidP="00EA40F7">
            <w:pPr>
              <w:pStyle w:val="TableParagraph"/>
              <w:spacing w:before="17"/>
              <w:ind w:left="175" w:right="276"/>
              <w:rPr>
                <w:sz w:val="24"/>
                <w:szCs w:val="24"/>
                <w:lang w:val="ms-MY"/>
              </w:rPr>
            </w:pPr>
            <w:r w:rsidRPr="008D0D98">
              <w:rPr>
                <w:sz w:val="24"/>
                <w:szCs w:val="24"/>
                <w:lang w:val="ms-MY"/>
              </w:rPr>
              <w:t>17,51- 22,75</w:t>
            </w:r>
          </w:p>
        </w:tc>
        <w:tc>
          <w:tcPr>
            <w:tcW w:w="1358" w:type="dxa"/>
            <w:hideMark/>
          </w:tcPr>
          <w:p w:rsidR="009C51FD" w:rsidRPr="008D0D98" w:rsidRDefault="009C51FD" w:rsidP="00EA40F7">
            <w:pPr>
              <w:pStyle w:val="TableParagraph"/>
              <w:spacing w:before="17"/>
              <w:ind w:left="629"/>
              <w:rPr>
                <w:sz w:val="24"/>
                <w:szCs w:val="24"/>
              </w:rPr>
            </w:pPr>
            <w:r w:rsidRPr="008D0D98">
              <w:rPr>
                <w:sz w:val="24"/>
                <w:szCs w:val="24"/>
              </w:rPr>
              <w:t>3</w:t>
            </w:r>
          </w:p>
        </w:tc>
        <w:tc>
          <w:tcPr>
            <w:tcW w:w="1979" w:type="dxa"/>
            <w:hideMark/>
          </w:tcPr>
          <w:p w:rsidR="009C51FD" w:rsidRPr="008D0D98" w:rsidRDefault="009C51FD" w:rsidP="00EA40F7">
            <w:pPr>
              <w:pStyle w:val="TableParagraph"/>
              <w:spacing w:before="17"/>
              <w:ind w:left="270" w:right="114"/>
              <w:rPr>
                <w:sz w:val="24"/>
                <w:szCs w:val="24"/>
              </w:rPr>
            </w:pPr>
            <w:r w:rsidRPr="008D0D98">
              <w:rPr>
                <w:sz w:val="24"/>
                <w:szCs w:val="24"/>
              </w:rPr>
              <w:t>20</w:t>
            </w:r>
          </w:p>
        </w:tc>
      </w:tr>
      <w:tr w:rsidR="009C51FD" w:rsidRPr="008D0D98" w:rsidTr="00EA40F7">
        <w:trPr>
          <w:trHeight w:val="322"/>
        </w:trPr>
        <w:tc>
          <w:tcPr>
            <w:tcW w:w="1822" w:type="dxa"/>
            <w:hideMark/>
          </w:tcPr>
          <w:p w:rsidR="009C51FD" w:rsidRPr="008D0D98" w:rsidRDefault="009C51FD" w:rsidP="00EA40F7">
            <w:pPr>
              <w:pStyle w:val="TableParagraph"/>
              <w:spacing w:before="19"/>
              <w:ind w:left="303" w:right="245"/>
              <w:rPr>
                <w:sz w:val="24"/>
                <w:szCs w:val="24"/>
                <w:lang w:val="ms-MY"/>
              </w:rPr>
            </w:pPr>
            <w:r w:rsidRPr="008D0D98">
              <w:rPr>
                <w:sz w:val="24"/>
                <w:szCs w:val="24"/>
                <w:lang w:val="ms-MY"/>
              </w:rPr>
              <w:t>Kurang Puas</w:t>
            </w:r>
          </w:p>
        </w:tc>
        <w:tc>
          <w:tcPr>
            <w:tcW w:w="954" w:type="dxa"/>
            <w:hideMark/>
          </w:tcPr>
          <w:p w:rsidR="009C51FD" w:rsidRPr="008D0D98" w:rsidRDefault="009C51FD" w:rsidP="00EA40F7">
            <w:pPr>
              <w:pStyle w:val="TableParagraph"/>
              <w:spacing w:before="19"/>
              <w:ind w:left="75"/>
              <w:rPr>
                <w:sz w:val="24"/>
                <w:szCs w:val="24"/>
                <w:lang w:val="ms-MY"/>
              </w:rPr>
            </w:pPr>
            <w:r w:rsidRPr="008D0D98">
              <w:rPr>
                <w:sz w:val="24"/>
                <w:szCs w:val="24"/>
                <w:lang w:val="ms-MY"/>
              </w:rPr>
              <w:t>2</w:t>
            </w:r>
          </w:p>
        </w:tc>
        <w:tc>
          <w:tcPr>
            <w:tcW w:w="1812" w:type="dxa"/>
            <w:hideMark/>
          </w:tcPr>
          <w:p w:rsidR="009C51FD" w:rsidRPr="008D0D98" w:rsidRDefault="009C51FD" w:rsidP="00EA40F7">
            <w:pPr>
              <w:pStyle w:val="TableParagraph"/>
              <w:spacing w:before="19"/>
              <w:ind w:left="175" w:right="276"/>
              <w:rPr>
                <w:sz w:val="24"/>
                <w:szCs w:val="24"/>
                <w:lang w:val="ms-MY"/>
              </w:rPr>
            </w:pPr>
            <w:r w:rsidRPr="008D0D98">
              <w:rPr>
                <w:sz w:val="24"/>
                <w:szCs w:val="24"/>
                <w:lang w:val="ms-MY"/>
              </w:rPr>
              <w:t>12,26 – 17,50</w:t>
            </w:r>
          </w:p>
        </w:tc>
        <w:tc>
          <w:tcPr>
            <w:tcW w:w="1358" w:type="dxa"/>
            <w:hideMark/>
          </w:tcPr>
          <w:p w:rsidR="009C51FD" w:rsidRPr="008D0D98" w:rsidRDefault="009C51FD" w:rsidP="00EA40F7">
            <w:pPr>
              <w:pStyle w:val="TableParagraph"/>
              <w:spacing w:before="19"/>
              <w:ind w:left="629"/>
              <w:rPr>
                <w:sz w:val="24"/>
                <w:szCs w:val="24"/>
              </w:rPr>
            </w:pPr>
            <w:r w:rsidRPr="008D0D98">
              <w:rPr>
                <w:sz w:val="24"/>
                <w:szCs w:val="24"/>
              </w:rPr>
              <w:t>2</w:t>
            </w:r>
          </w:p>
        </w:tc>
        <w:tc>
          <w:tcPr>
            <w:tcW w:w="1979" w:type="dxa"/>
            <w:hideMark/>
          </w:tcPr>
          <w:p w:rsidR="009C51FD" w:rsidRPr="008D0D98" w:rsidRDefault="009C51FD" w:rsidP="00EA40F7">
            <w:pPr>
              <w:pStyle w:val="TableParagraph"/>
              <w:spacing w:before="19"/>
              <w:ind w:left="154"/>
              <w:rPr>
                <w:sz w:val="24"/>
                <w:szCs w:val="24"/>
              </w:rPr>
            </w:pPr>
            <w:r w:rsidRPr="008D0D98">
              <w:rPr>
                <w:sz w:val="24"/>
                <w:szCs w:val="24"/>
              </w:rPr>
              <w:t>13,33</w:t>
            </w:r>
          </w:p>
        </w:tc>
      </w:tr>
      <w:tr w:rsidR="009C51FD" w:rsidRPr="008D0D98" w:rsidTr="00EA40F7">
        <w:trPr>
          <w:trHeight w:val="301"/>
        </w:trPr>
        <w:tc>
          <w:tcPr>
            <w:tcW w:w="1822" w:type="dxa"/>
            <w:tcBorders>
              <w:top w:val="nil"/>
              <w:left w:val="nil"/>
              <w:bottom w:val="single" w:sz="4" w:space="0" w:color="000000"/>
              <w:right w:val="nil"/>
            </w:tcBorders>
            <w:hideMark/>
          </w:tcPr>
          <w:p w:rsidR="009C51FD" w:rsidRPr="008D0D98" w:rsidRDefault="009C51FD" w:rsidP="00EA40F7">
            <w:pPr>
              <w:pStyle w:val="TableParagraph"/>
              <w:spacing w:before="17"/>
              <w:ind w:left="303" w:right="240"/>
              <w:rPr>
                <w:sz w:val="24"/>
                <w:szCs w:val="24"/>
                <w:lang w:val="ms-MY"/>
              </w:rPr>
            </w:pPr>
            <w:r w:rsidRPr="008D0D98">
              <w:rPr>
                <w:sz w:val="24"/>
                <w:szCs w:val="24"/>
                <w:lang w:val="ms-MY"/>
              </w:rPr>
              <w:t>Tidak Puas</w:t>
            </w:r>
          </w:p>
        </w:tc>
        <w:tc>
          <w:tcPr>
            <w:tcW w:w="954" w:type="dxa"/>
            <w:tcBorders>
              <w:top w:val="nil"/>
              <w:left w:val="nil"/>
              <w:bottom w:val="single" w:sz="4" w:space="0" w:color="000000"/>
              <w:right w:val="nil"/>
            </w:tcBorders>
            <w:hideMark/>
          </w:tcPr>
          <w:p w:rsidR="009C51FD" w:rsidRPr="008D0D98" w:rsidRDefault="009C51FD" w:rsidP="00EA40F7">
            <w:pPr>
              <w:pStyle w:val="TableParagraph"/>
              <w:spacing w:before="17"/>
              <w:ind w:left="75"/>
              <w:rPr>
                <w:sz w:val="24"/>
                <w:szCs w:val="24"/>
                <w:lang w:val="ms-MY"/>
              </w:rPr>
            </w:pPr>
            <w:r w:rsidRPr="008D0D98">
              <w:rPr>
                <w:sz w:val="24"/>
                <w:szCs w:val="24"/>
                <w:lang w:val="ms-MY"/>
              </w:rPr>
              <w:t>1</w:t>
            </w:r>
          </w:p>
        </w:tc>
        <w:tc>
          <w:tcPr>
            <w:tcW w:w="1812" w:type="dxa"/>
            <w:tcBorders>
              <w:top w:val="nil"/>
              <w:left w:val="nil"/>
              <w:bottom w:val="single" w:sz="4" w:space="0" w:color="000000"/>
              <w:right w:val="nil"/>
            </w:tcBorders>
            <w:hideMark/>
          </w:tcPr>
          <w:p w:rsidR="009C51FD" w:rsidRPr="008D0D98" w:rsidRDefault="009C51FD" w:rsidP="00EA40F7">
            <w:pPr>
              <w:pStyle w:val="TableParagraph"/>
              <w:spacing w:before="17"/>
              <w:ind w:left="173" w:right="276"/>
              <w:rPr>
                <w:sz w:val="24"/>
                <w:szCs w:val="24"/>
                <w:lang w:val="ms-MY"/>
              </w:rPr>
            </w:pPr>
            <w:r w:rsidRPr="008D0D98">
              <w:rPr>
                <w:sz w:val="24"/>
                <w:szCs w:val="24"/>
                <w:lang w:val="ms-MY"/>
              </w:rPr>
              <w:t>12,25 – 7</w:t>
            </w:r>
          </w:p>
        </w:tc>
        <w:tc>
          <w:tcPr>
            <w:tcW w:w="1358" w:type="dxa"/>
            <w:tcBorders>
              <w:top w:val="nil"/>
              <w:left w:val="nil"/>
              <w:bottom w:val="single" w:sz="4" w:space="0" w:color="000000"/>
              <w:right w:val="nil"/>
            </w:tcBorders>
            <w:hideMark/>
          </w:tcPr>
          <w:p w:rsidR="009C51FD" w:rsidRPr="008D0D98" w:rsidRDefault="009C51FD" w:rsidP="00EA40F7">
            <w:pPr>
              <w:pStyle w:val="TableParagraph"/>
              <w:spacing w:before="17"/>
              <w:ind w:left="629"/>
              <w:rPr>
                <w:sz w:val="24"/>
                <w:szCs w:val="24"/>
              </w:rPr>
            </w:pPr>
            <w:r w:rsidRPr="008D0D98">
              <w:rPr>
                <w:sz w:val="24"/>
                <w:szCs w:val="24"/>
              </w:rPr>
              <w:t>4</w:t>
            </w:r>
          </w:p>
        </w:tc>
        <w:tc>
          <w:tcPr>
            <w:tcW w:w="1979" w:type="dxa"/>
            <w:tcBorders>
              <w:top w:val="nil"/>
              <w:left w:val="nil"/>
              <w:bottom w:val="single" w:sz="4" w:space="0" w:color="000000"/>
              <w:right w:val="nil"/>
            </w:tcBorders>
            <w:hideMark/>
          </w:tcPr>
          <w:p w:rsidR="009C51FD" w:rsidRPr="008D0D98" w:rsidRDefault="009C51FD" w:rsidP="00EA40F7">
            <w:pPr>
              <w:pStyle w:val="TableParagraph"/>
              <w:spacing w:before="17"/>
              <w:ind w:left="270" w:right="113"/>
              <w:rPr>
                <w:sz w:val="24"/>
                <w:szCs w:val="24"/>
              </w:rPr>
            </w:pPr>
            <w:r w:rsidRPr="008D0D98">
              <w:rPr>
                <w:sz w:val="24"/>
                <w:szCs w:val="24"/>
              </w:rPr>
              <w:t>26,67</w:t>
            </w:r>
          </w:p>
        </w:tc>
      </w:tr>
      <w:tr w:rsidR="009C51FD" w:rsidRPr="008D0D98" w:rsidTr="00EA40F7">
        <w:trPr>
          <w:trHeight w:val="321"/>
        </w:trPr>
        <w:tc>
          <w:tcPr>
            <w:tcW w:w="1822"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37"/>
              <w:ind w:left="303" w:right="240"/>
              <w:rPr>
                <w:sz w:val="24"/>
                <w:szCs w:val="24"/>
                <w:lang w:val="ms-MY"/>
              </w:rPr>
            </w:pPr>
            <w:r w:rsidRPr="008D0D98">
              <w:rPr>
                <w:sz w:val="24"/>
                <w:szCs w:val="24"/>
                <w:lang w:val="ms-MY"/>
              </w:rPr>
              <w:t>Jumlah</w:t>
            </w:r>
          </w:p>
        </w:tc>
        <w:tc>
          <w:tcPr>
            <w:tcW w:w="954" w:type="dxa"/>
            <w:tcBorders>
              <w:top w:val="single" w:sz="4" w:space="0" w:color="000000"/>
              <w:left w:val="nil"/>
              <w:bottom w:val="single" w:sz="4" w:space="0" w:color="000000"/>
              <w:right w:val="nil"/>
            </w:tcBorders>
          </w:tcPr>
          <w:p w:rsidR="009C51FD" w:rsidRPr="008D0D98" w:rsidRDefault="009C51FD" w:rsidP="00EA40F7">
            <w:pPr>
              <w:pStyle w:val="TableParagraph"/>
              <w:rPr>
                <w:sz w:val="24"/>
                <w:szCs w:val="24"/>
                <w:lang w:val="ms-MY"/>
              </w:rPr>
            </w:pPr>
          </w:p>
        </w:tc>
        <w:tc>
          <w:tcPr>
            <w:tcW w:w="1812" w:type="dxa"/>
            <w:tcBorders>
              <w:top w:val="single" w:sz="4" w:space="0" w:color="000000"/>
              <w:left w:val="nil"/>
              <w:bottom w:val="single" w:sz="4" w:space="0" w:color="000000"/>
              <w:right w:val="nil"/>
            </w:tcBorders>
          </w:tcPr>
          <w:p w:rsidR="009C51FD" w:rsidRPr="008D0D98" w:rsidRDefault="009C51FD" w:rsidP="00EA40F7">
            <w:pPr>
              <w:pStyle w:val="TableParagraph"/>
              <w:rPr>
                <w:sz w:val="24"/>
                <w:szCs w:val="24"/>
                <w:lang w:val="ms-MY"/>
              </w:rPr>
            </w:pPr>
          </w:p>
        </w:tc>
        <w:tc>
          <w:tcPr>
            <w:tcW w:w="1358"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37"/>
              <w:ind w:left="569"/>
              <w:rPr>
                <w:sz w:val="24"/>
                <w:szCs w:val="24"/>
              </w:rPr>
            </w:pPr>
            <w:r w:rsidRPr="008D0D98">
              <w:rPr>
                <w:sz w:val="24"/>
                <w:szCs w:val="24"/>
              </w:rPr>
              <w:t>15</w:t>
            </w:r>
          </w:p>
        </w:tc>
        <w:tc>
          <w:tcPr>
            <w:tcW w:w="1979"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37"/>
              <w:ind w:left="269" w:right="115"/>
              <w:rPr>
                <w:sz w:val="24"/>
                <w:szCs w:val="24"/>
                <w:lang w:val="ms-MY"/>
              </w:rPr>
            </w:pPr>
            <w:r w:rsidRPr="008D0D98">
              <w:rPr>
                <w:sz w:val="24"/>
                <w:szCs w:val="24"/>
                <w:lang w:val="ms-MY"/>
              </w:rPr>
              <w:t>100</w:t>
            </w:r>
          </w:p>
        </w:tc>
      </w:tr>
    </w:tbl>
    <w:p w:rsidR="009C51FD" w:rsidRPr="008D0D98" w:rsidRDefault="009C51FD" w:rsidP="009C51FD">
      <w:pPr>
        <w:spacing w:line="360" w:lineRule="auto"/>
        <w:ind w:left="588" w:hanging="588"/>
        <w:jc w:val="both"/>
        <w:rPr>
          <w:sz w:val="24"/>
          <w:szCs w:val="24"/>
        </w:rPr>
      </w:pPr>
      <w:r w:rsidRPr="008D0D98">
        <w:rPr>
          <w:sz w:val="24"/>
          <w:szCs w:val="24"/>
          <w:lang w:val="ms-MY"/>
        </w:rPr>
        <w:t>Sumber: Olahan data,20</w:t>
      </w:r>
      <w:r w:rsidRPr="008D0D98">
        <w:rPr>
          <w:sz w:val="24"/>
          <w:szCs w:val="24"/>
        </w:rPr>
        <w:t>20</w:t>
      </w:r>
    </w:p>
    <w:p w:rsidR="009C51FD" w:rsidRDefault="009C51FD" w:rsidP="009C51FD">
      <w:pPr>
        <w:pStyle w:val="BodyText"/>
        <w:spacing w:before="95" w:line="360" w:lineRule="auto"/>
        <w:ind w:right="-1" w:firstLine="567"/>
        <w:jc w:val="both"/>
        <w:rPr>
          <w:lang w:val="id-ID"/>
        </w:rPr>
      </w:pPr>
      <w:r w:rsidRPr="008D0D98">
        <w:rPr>
          <w:lang w:val="ms-MY"/>
        </w:rPr>
        <w:t xml:space="preserve">Berdasarkan hasil perhitungan skala likert dapat dilihat pada Tabel 19 diatas bahwa perilaku konsumen terhadap </w:t>
      </w:r>
      <w:r w:rsidRPr="008D0D98">
        <w:t xml:space="preserve">sembako untuk kategori I </w:t>
      </w:r>
      <w:r w:rsidRPr="008D0D98">
        <w:rPr>
          <w:lang w:val="ms-MY"/>
        </w:rPr>
        <w:t xml:space="preserve">berada pada kategori Sangat Puas yang berada pada kriteria skor 22,76 - 28. Hal ini karena </w:t>
      </w:r>
      <w:r w:rsidRPr="008D0D98">
        <w:t xml:space="preserve">Produk semabako pada kategori I </w:t>
      </w:r>
      <w:r w:rsidRPr="008D0D98">
        <w:rPr>
          <w:lang w:val="ms-MY"/>
        </w:rPr>
        <w:t xml:space="preserve">sudah memuaskan konsumennya mulai dari harga, </w:t>
      </w:r>
      <w:r w:rsidRPr="008D0D98">
        <w:t xml:space="preserve">kebersihan, </w:t>
      </w:r>
      <w:r w:rsidRPr="008D0D98">
        <w:rPr>
          <w:lang w:val="ms-MY"/>
        </w:rPr>
        <w:t xml:space="preserve">aroma, </w:t>
      </w:r>
      <w:r w:rsidRPr="008D0D98">
        <w:t>kemasan</w:t>
      </w:r>
      <w:r w:rsidRPr="008D0D98">
        <w:rPr>
          <w:lang w:val="ms-MY"/>
        </w:rPr>
        <w:t xml:space="preserve">, </w:t>
      </w:r>
      <w:r w:rsidRPr="008D0D98">
        <w:t xml:space="preserve">rasa, label harga, </w:t>
      </w:r>
      <w:r w:rsidRPr="008D0D98">
        <w:rPr>
          <w:lang w:val="ms-MY"/>
        </w:rPr>
        <w:t xml:space="preserve">dan </w:t>
      </w:r>
      <w:r w:rsidRPr="008D0D98">
        <w:t xml:space="preserve">variasi ukuran </w:t>
      </w:r>
      <w:r w:rsidRPr="008D0D98">
        <w:rPr>
          <w:lang w:val="ms-MY"/>
        </w:rPr>
        <w:t>yang sesuai dengan selerah konsumen.</w:t>
      </w:r>
    </w:p>
    <w:p w:rsidR="004C39DD" w:rsidRPr="004C39DD" w:rsidRDefault="004C39DD" w:rsidP="009C51FD">
      <w:pPr>
        <w:pStyle w:val="BodyText"/>
        <w:spacing w:before="95" w:line="360" w:lineRule="auto"/>
        <w:ind w:right="-1" w:firstLine="567"/>
        <w:jc w:val="both"/>
        <w:rPr>
          <w:lang w:val="id-ID"/>
        </w:rPr>
      </w:pPr>
    </w:p>
    <w:p w:rsidR="009C51FD" w:rsidRPr="008D0D98" w:rsidRDefault="009C51FD" w:rsidP="009C51FD">
      <w:pPr>
        <w:spacing w:before="2" w:after="8" w:line="360" w:lineRule="auto"/>
        <w:ind w:right="-1"/>
        <w:jc w:val="both"/>
        <w:rPr>
          <w:sz w:val="24"/>
          <w:szCs w:val="24"/>
        </w:rPr>
      </w:pPr>
      <w:r>
        <w:rPr>
          <w:sz w:val="24"/>
          <w:szCs w:val="24"/>
          <w:lang w:val="ms-MY"/>
        </w:rPr>
        <w:lastRenderedPageBreak/>
        <w:t xml:space="preserve">Tabel </w:t>
      </w:r>
      <w:r w:rsidR="002033DB">
        <w:rPr>
          <w:sz w:val="24"/>
          <w:szCs w:val="24"/>
          <w:lang w:val="id-ID"/>
        </w:rPr>
        <w:t>5</w:t>
      </w:r>
      <w:r w:rsidRPr="008D0D98">
        <w:rPr>
          <w:sz w:val="24"/>
          <w:szCs w:val="24"/>
          <w:lang w:val="ms-MY"/>
        </w:rPr>
        <w:t xml:space="preserve">. Perilaku Konsumen Terhadap Atribut </w:t>
      </w:r>
      <w:r w:rsidRPr="008D0D98">
        <w:rPr>
          <w:sz w:val="24"/>
          <w:szCs w:val="24"/>
        </w:rPr>
        <w:t>Sembako Kategori II</w:t>
      </w:r>
    </w:p>
    <w:tbl>
      <w:tblPr>
        <w:tblW w:w="0" w:type="auto"/>
        <w:tblLayout w:type="fixed"/>
        <w:tblCellMar>
          <w:left w:w="0" w:type="dxa"/>
          <w:right w:w="0" w:type="dxa"/>
        </w:tblCellMar>
        <w:tblLook w:val="01E0" w:firstRow="1" w:lastRow="1" w:firstColumn="1" w:lastColumn="1" w:noHBand="0" w:noVBand="0"/>
      </w:tblPr>
      <w:tblGrid>
        <w:gridCol w:w="1822"/>
        <w:gridCol w:w="954"/>
        <w:gridCol w:w="1812"/>
        <w:gridCol w:w="1358"/>
        <w:gridCol w:w="1979"/>
      </w:tblGrid>
      <w:tr w:rsidR="009C51FD" w:rsidRPr="008D0D98" w:rsidTr="00EA40F7">
        <w:trPr>
          <w:trHeight w:val="551"/>
        </w:trPr>
        <w:tc>
          <w:tcPr>
            <w:tcW w:w="1822" w:type="dxa"/>
            <w:tcBorders>
              <w:top w:val="single" w:sz="4" w:space="0" w:color="000000"/>
              <w:left w:val="nil"/>
              <w:bottom w:val="single" w:sz="4" w:space="0" w:color="000000"/>
              <w:right w:val="nil"/>
            </w:tcBorders>
            <w:hideMark/>
          </w:tcPr>
          <w:p w:rsidR="009C51FD" w:rsidRPr="008D0D98" w:rsidRDefault="009C51FD" w:rsidP="00EA40F7">
            <w:pPr>
              <w:pStyle w:val="TableParagraph"/>
              <w:spacing w:line="360" w:lineRule="auto"/>
              <w:ind w:left="490"/>
              <w:rPr>
                <w:b/>
                <w:sz w:val="24"/>
                <w:szCs w:val="24"/>
                <w:lang w:val="ms-MY"/>
              </w:rPr>
            </w:pPr>
            <w:r w:rsidRPr="008D0D98">
              <w:rPr>
                <w:b/>
                <w:sz w:val="24"/>
                <w:szCs w:val="24"/>
                <w:lang w:val="ms-MY"/>
              </w:rPr>
              <w:t>Kategori</w:t>
            </w:r>
          </w:p>
          <w:p w:rsidR="009C51FD" w:rsidRPr="008D0D98" w:rsidRDefault="009C51FD" w:rsidP="00EA40F7">
            <w:pPr>
              <w:pStyle w:val="TableParagraph"/>
              <w:spacing w:line="360" w:lineRule="auto"/>
              <w:ind w:left="502"/>
              <w:rPr>
                <w:b/>
                <w:sz w:val="24"/>
                <w:szCs w:val="24"/>
                <w:lang w:val="ms-MY"/>
              </w:rPr>
            </w:pPr>
            <w:r w:rsidRPr="008D0D98">
              <w:rPr>
                <w:b/>
                <w:sz w:val="24"/>
                <w:szCs w:val="24"/>
                <w:lang w:val="ms-MY"/>
              </w:rPr>
              <w:t>Perilaku</w:t>
            </w:r>
          </w:p>
        </w:tc>
        <w:tc>
          <w:tcPr>
            <w:tcW w:w="954" w:type="dxa"/>
            <w:tcBorders>
              <w:top w:val="single" w:sz="4" w:space="0" w:color="000000"/>
              <w:left w:val="nil"/>
              <w:bottom w:val="single" w:sz="4" w:space="0" w:color="000000"/>
              <w:right w:val="nil"/>
            </w:tcBorders>
          </w:tcPr>
          <w:p w:rsidR="009C51FD" w:rsidRPr="008D0D98" w:rsidRDefault="009C51FD" w:rsidP="00EA40F7">
            <w:pPr>
              <w:pStyle w:val="TableParagraph"/>
              <w:spacing w:before="8" w:line="360" w:lineRule="auto"/>
              <w:rPr>
                <w:sz w:val="24"/>
                <w:szCs w:val="24"/>
                <w:lang w:val="ms-MY"/>
              </w:rPr>
            </w:pPr>
          </w:p>
          <w:p w:rsidR="009C51FD" w:rsidRPr="008D0D98" w:rsidRDefault="009C51FD" w:rsidP="00EA40F7">
            <w:pPr>
              <w:pStyle w:val="TableParagraph"/>
              <w:spacing w:line="360" w:lineRule="auto"/>
              <w:ind w:left="247" w:right="172"/>
              <w:rPr>
                <w:b/>
                <w:sz w:val="24"/>
                <w:szCs w:val="24"/>
                <w:lang w:val="ms-MY"/>
              </w:rPr>
            </w:pPr>
            <w:r w:rsidRPr="008D0D98">
              <w:rPr>
                <w:b/>
                <w:sz w:val="24"/>
                <w:szCs w:val="24"/>
                <w:lang w:val="ms-MY"/>
              </w:rPr>
              <w:t>Skor</w:t>
            </w:r>
          </w:p>
        </w:tc>
        <w:tc>
          <w:tcPr>
            <w:tcW w:w="1812" w:type="dxa"/>
            <w:tcBorders>
              <w:top w:val="single" w:sz="4" w:space="0" w:color="000000"/>
              <w:left w:val="nil"/>
              <w:bottom w:val="single" w:sz="4" w:space="0" w:color="000000"/>
              <w:right w:val="nil"/>
            </w:tcBorders>
            <w:hideMark/>
          </w:tcPr>
          <w:p w:rsidR="009C51FD" w:rsidRPr="008D0D98" w:rsidRDefault="009C51FD" w:rsidP="00EA40F7">
            <w:pPr>
              <w:pStyle w:val="TableParagraph"/>
              <w:spacing w:line="360" w:lineRule="auto"/>
              <w:ind w:left="465"/>
              <w:rPr>
                <w:b/>
                <w:sz w:val="24"/>
                <w:szCs w:val="24"/>
                <w:lang w:val="ms-MY"/>
              </w:rPr>
            </w:pPr>
            <w:r w:rsidRPr="008D0D98">
              <w:rPr>
                <w:b/>
                <w:sz w:val="24"/>
                <w:szCs w:val="24"/>
                <w:lang w:val="ms-MY"/>
              </w:rPr>
              <w:t>Kriteria</w:t>
            </w:r>
          </w:p>
          <w:p w:rsidR="009C51FD" w:rsidRPr="008D0D98" w:rsidRDefault="009C51FD" w:rsidP="00EA40F7">
            <w:pPr>
              <w:pStyle w:val="TableParagraph"/>
              <w:spacing w:line="360" w:lineRule="auto"/>
              <w:ind w:left="527"/>
              <w:rPr>
                <w:b/>
                <w:sz w:val="24"/>
                <w:szCs w:val="24"/>
                <w:lang w:val="ms-MY"/>
              </w:rPr>
            </w:pPr>
            <w:r w:rsidRPr="008D0D98">
              <w:rPr>
                <w:b/>
                <w:sz w:val="24"/>
                <w:szCs w:val="24"/>
                <w:lang w:val="ms-MY"/>
              </w:rPr>
              <w:t>(Skor)</w:t>
            </w:r>
          </w:p>
        </w:tc>
        <w:tc>
          <w:tcPr>
            <w:tcW w:w="1358" w:type="dxa"/>
            <w:tcBorders>
              <w:top w:val="single" w:sz="4" w:space="0" w:color="000000"/>
              <w:left w:val="nil"/>
              <w:bottom w:val="single" w:sz="4" w:space="0" w:color="000000"/>
              <w:right w:val="nil"/>
            </w:tcBorders>
            <w:hideMark/>
          </w:tcPr>
          <w:p w:rsidR="009C51FD" w:rsidRPr="008D0D98" w:rsidRDefault="009C51FD" w:rsidP="00EA40F7">
            <w:pPr>
              <w:pStyle w:val="TableParagraph"/>
              <w:spacing w:line="360" w:lineRule="auto"/>
              <w:ind w:left="302"/>
              <w:rPr>
                <w:b/>
                <w:sz w:val="24"/>
                <w:szCs w:val="24"/>
                <w:lang w:val="ms-MY"/>
              </w:rPr>
            </w:pPr>
            <w:r w:rsidRPr="008D0D98">
              <w:rPr>
                <w:b/>
                <w:sz w:val="24"/>
                <w:szCs w:val="24"/>
                <w:lang w:val="ms-MY"/>
              </w:rPr>
              <w:t>Jumlah</w:t>
            </w:r>
          </w:p>
          <w:p w:rsidR="009C51FD" w:rsidRPr="008D0D98" w:rsidRDefault="009C51FD" w:rsidP="00EA40F7">
            <w:pPr>
              <w:pStyle w:val="TableParagraph"/>
              <w:spacing w:line="360" w:lineRule="auto"/>
              <w:ind w:left="369"/>
              <w:rPr>
                <w:b/>
                <w:sz w:val="24"/>
                <w:szCs w:val="24"/>
                <w:lang w:val="ms-MY"/>
              </w:rPr>
            </w:pPr>
            <w:r w:rsidRPr="008D0D98">
              <w:rPr>
                <w:b/>
                <w:sz w:val="24"/>
                <w:szCs w:val="24"/>
                <w:lang w:val="ms-MY"/>
              </w:rPr>
              <w:t>(Jiwa)</w:t>
            </w:r>
          </w:p>
        </w:tc>
        <w:tc>
          <w:tcPr>
            <w:tcW w:w="1979" w:type="dxa"/>
            <w:tcBorders>
              <w:top w:val="single" w:sz="4" w:space="0" w:color="000000"/>
              <w:left w:val="nil"/>
              <w:bottom w:val="single" w:sz="4" w:space="0" w:color="000000"/>
              <w:right w:val="nil"/>
            </w:tcBorders>
          </w:tcPr>
          <w:p w:rsidR="009C51FD" w:rsidRPr="008D0D98" w:rsidRDefault="009C51FD" w:rsidP="00EA40F7">
            <w:pPr>
              <w:pStyle w:val="TableParagraph"/>
              <w:spacing w:before="8" w:line="360" w:lineRule="auto"/>
              <w:rPr>
                <w:sz w:val="24"/>
                <w:szCs w:val="24"/>
                <w:lang w:val="ms-MY"/>
              </w:rPr>
            </w:pPr>
          </w:p>
          <w:p w:rsidR="009C51FD" w:rsidRPr="008D0D98" w:rsidRDefault="009C51FD" w:rsidP="00EA40F7">
            <w:pPr>
              <w:pStyle w:val="TableParagraph"/>
              <w:spacing w:line="360" w:lineRule="auto"/>
              <w:ind w:left="270" w:right="115"/>
              <w:rPr>
                <w:b/>
                <w:sz w:val="24"/>
                <w:szCs w:val="24"/>
                <w:lang w:val="ms-MY"/>
              </w:rPr>
            </w:pPr>
            <w:r w:rsidRPr="008D0D98">
              <w:rPr>
                <w:b/>
                <w:sz w:val="24"/>
                <w:szCs w:val="24"/>
                <w:lang w:val="ms-MY"/>
              </w:rPr>
              <w:t>Persentase (%)</w:t>
            </w:r>
          </w:p>
        </w:tc>
      </w:tr>
      <w:tr w:rsidR="009C51FD" w:rsidRPr="008D0D98" w:rsidTr="00EA40F7">
        <w:trPr>
          <w:trHeight w:val="341"/>
        </w:trPr>
        <w:tc>
          <w:tcPr>
            <w:tcW w:w="1822" w:type="dxa"/>
            <w:tcBorders>
              <w:top w:val="single" w:sz="4" w:space="0" w:color="000000"/>
              <w:left w:val="nil"/>
              <w:bottom w:val="nil"/>
              <w:right w:val="nil"/>
            </w:tcBorders>
            <w:hideMark/>
          </w:tcPr>
          <w:p w:rsidR="009C51FD" w:rsidRPr="008D0D98" w:rsidRDefault="009C51FD" w:rsidP="00EA40F7">
            <w:pPr>
              <w:pStyle w:val="TableParagraph"/>
              <w:spacing w:before="37" w:line="360" w:lineRule="auto"/>
              <w:ind w:left="303" w:right="245"/>
              <w:rPr>
                <w:sz w:val="24"/>
                <w:szCs w:val="24"/>
                <w:lang w:val="ms-MY"/>
              </w:rPr>
            </w:pPr>
            <w:r w:rsidRPr="008D0D98">
              <w:rPr>
                <w:sz w:val="24"/>
                <w:szCs w:val="24"/>
                <w:lang w:val="ms-MY"/>
              </w:rPr>
              <w:t>Sangat Puas</w:t>
            </w:r>
          </w:p>
        </w:tc>
        <w:tc>
          <w:tcPr>
            <w:tcW w:w="954" w:type="dxa"/>
            <w:tcBorders>
              <w:top w:val="single" w:sz="4" w:space="0" w:color="000000"/>
              <w:left w:val="nil"/>
              <w:bottom w:val="nil"/>
              <w:right w:val="nil"/>
            </w:tcBorders>
            <w:hideMark/>
          </w:tcPr>
          <w:p w:rsidR="009C51FD" w:rsidRPr="008D0D98" w:rsidRDefault="009C51FD" w:rsidP="00EA40F7">
            <w:pPr>
              <w:pStyle w:val="TableParagraph"/>
              <w:spacing w:before="37" w:line="360" w:lineRule="auto"/>
              <w:ind w:left="75"/>
              <w:rPr>
                <w:sz w:val="24"/>
                <w:szCs w:val="24"/>
                <w:lang w:val="ms-MY"/>
              </w:rPr>
            </w:pPr>
            <w:r w:rsidRPr="008D0D98">
              <w:rPr>
                <w:sz w:val="24"/>
                <w:szCs w:val="24"/>
                <w:lang w:val="ms-MY"/>
              </w:rPr>
              <w:t>4</w:t>
            </w:r>
          </w:p>
        </w:tc>
        <w:tc>
          <w:tcPr>
            <w:tcW w:w="1812" w:type="dxa"/>
            <w:tcBorders>
              <w:top w:val="single" w:sz="4" w:space="0" w:color="000000"/>
              <w:left w:val="nil"/>
              <w:bottom w:val="nil"/>
              <w:right w:val="nil"/>
            </w:tcBorders>
            <w:hideMark/>
          </w:tcPr>
          <w:p w:rsidR="009C51FD" w:rsidRPr="008D0D98" w:rsidRDefault="009C51FD" w:rsidP="00EA40F7">
            <w:pPr>
              <w:pStyle w:val="TableParagraph"/>
              <w:spacing w:before="37" w:line="360" w:lineRule="auto"/>
              <w:ind w:left="173" w:right="276"/>
              <w:rPr>
                <w:sz w:val="24"/>
                <w:szCs w:val="24"/>
                <w:lang w:val="ms-MY"/>
              </w:rPr>
            </w:pPr>
            <w:r w:rsidRPr="008D0D98">
              <w:rPr>
                <w:sz w:val="24"/>
                <w:szCs w:val="24"/>
                <w:lang w:val="ms-MY"/>
              </w:rPr>
              <w:t>22,76 – 28</w:t>
            </w:r>
          </w:p>
        </w:tc>
        <w:tc>
          <w:tcPr>
            <w:tcW w:w="1358" w:type="dxa"/>
            <w:tcBorders>
              <w:top w:val="single" w:sz="4" w:space="0" w:color="000000"/>
              <w:left w:val="nil"/>
              <w:bottom w:val="nil"/>
              <w:right w:val="nil"/>
            </w:tcBorders>
            <w:hideMark/>
          </w:tcPr>
          <w:p w:rsidR="009C51FD" w:rsidRPr="008D0D98" w:rsidRDefault="009C51FD" w:rsidP="00EA40F7">
            <w:pPr>
              <w:pStyle w:val="TableParagraph"/>
              <w:spacing w:before="37" w:line="360" w:lineRule="auto"/>
              <w:ind w:left="569"/>
              <w:rPr>
                <w:sz w:val="24"/>
                <w:szCs w:val="24"/>
              </w:rPr>
            </w:pPr>
            <w:r w:rsidRPr="008D0D98">
              <w:rPr>
                <w:sz w:val="24"/>
                <w:szCs w:val="24"/>
              </w:rPr>
              <w:t xml:space="preserve"> 0</w:t>
            </w:r>
          </w:p>
        </w:tc>
        <w:tc>
          <w:tcPr>
            <w:tcW w:w="1979" w:type="dxa"/>
            <w:tcBorders>
              <w:top w:val="single" w:sz="4" w:space="0" w:color="000000"/>
              <w:left w:val="nil"/>
              <w:bottom w:val="nil"/>
              <w:right w:val="nil"/>
            </w:tcBorders>
            <w:hideMark/>
          </w:tcPr>
          <w:p w:rsidR="009C51FD" w:rsidRPr="008D0D98" w:rsidRDefault="009C51FD" w:rsidP="00EA40F7">
            <w:pPr>
              <w:pStyle w:val="TableParagraph"/>
              <w:spacing w:before="37" w:line="360" w:lineRule="auto"/>
              <w:ind w:left="270" w:right="114"/>
              <w:rPr>
                <w:sz w:val="24"/>
                <w:szCs w:val="24"/>
              </w:rPr>
            </w:pPr>
            <w:r w:rsidRPr="008D0D98">
              <w:rPr>
                <w:sz w:val="24"/>
                <w:szCs w:val="24"/>
              </w:rPr>
              <w:t>0</w:t>
            </w:r>
          </w:p>
        </w:tc>
      </w:tr>
      <w:tr w:rsidR="009C51FD" w:rsidRPr="008D0D98" w:rsidTr="00EA40F7">
        <w:trPr>
          <w:trHeight w:val="322"/>
        </w:trPr>
        <w:tc>
          <w:tcPr>
            <w:tcW w:w="1822" w:type="dxa"/>
            <w:hideMark/>
          </w:tcPr>
          <w:p w:rsidR="009C51FD" w:rsidRPr="008D0D98" w:rsidRDefault="009C51FD" w:rsidP="00EA40F7">
            <w:pPr>
              <w:pStyle w:val="TableParagraph"/>
              <w:spacing w:before="17" w:line="360" w:lineRule="auto"/>
              <w:ind w:left="303" w:right="240"/>
              <w:rPr>
                <w:sz w:val="24"/>
                <w:szCs w:val="24"/>
                <w:lang w:val="ms-MY"/>
              </w:rPr>
            </w:pPr>
            <w:r w:rsidRPr="008D0D98">
              <w:rPr>
                <w:sz w:val="24"/>
                <w:szCs w:val="24"/>
                <w:lang w:val="ms-MY"/>
              </w:rPr>
              <w:t>Puas</w:t>
            </w:r>
          </w:p>
        </w:tc>
        <w:tc>
          <w:tcPr>
            <w:tcW w:w="954" w:type="dxa"/>
            <w:hideMark/>
          </w:tcPr>
          <w:p w:rsidR="009C51FD" w:rsidRPr="008D0D98" w:rsidRDefault="009C51FD" w:rsidP="00EA40F7">
            <w:pPr>
              <w:pStyle w:val="TableParagraph"/>
              <w:spacing w:before="17" w:line="360" w:lineRule="auto"/>
              <w:ind w:left="75"/>
              <w:rPr>
                <w:sz w:val="24"/>
                <w:szCs w:val="24"/>
                <w:lang w:val="ms-MY"/>
              </w:rPr>
            </w:pPr>
            <w:r w:rsidRPr="008D0D98">
              <w:rPr>
                <w:sz w:val="24"/>
                <w:szCs w:val="24"/>
                <w:lang w:val="ms-MY"/>
              </w:rPr>
              <w:t>3</w:t>
            </w:r>
          </w:p>
        </w:tc>
        <w:tc>
          <w:tcPr>
            <w:tcW w:w="1812" w:type="dxa"/>
            <w:hideMark/>
          </w:tcPr>
          <w:p w:rsidR="009C51FD" w:rsidRPr="008D0D98" w:rsidRDefault="009C51FD" w:rsidP="00EA40F7">
            <w:pPr>
              <w:pStyle w:val="TableParagraph"/>
              <w:spacing w:before="17" w:line="360" w:lineRule="auto"/>
              <w:ind w:left="175" w:right="276"/>
              <w:rPr>
                <w:sz w:val="24"/>
                <w:szCs w:val="24"/>
                <w:lang w:val="ms-MY"/>
              </w:rPr>
            </w:pPr>
            <w:r w:rsidRPr="008D0D98">
              <w:rPr>
                <w:sz w:val="24"/>
                <w:szCs w:val="24"/>
                <w:lang w:val="ms-MY"/>
              </w:rPr>
              <w:t>17,51- 22,75</w:t>
            </w:r>
          </w:p>
        </w:tc>
        <w:tc>
          <w:tcPr>
            <w:tcW w:w="1358" w:type="dxa"/>
            <w:hideMark/>
          </w:tcPr>
          <w:p w:rsidR="009C51FD" w:rsidRPr="008D0D98" w:rsidRDefault="009C51FD" w:rsidP="00EA40F7">
            <w:pPr>
              <w:pStyle w:val="TableParagraph"/>
              <w:spacing w:before="17" w:line="360" w:lineRule="auto"/>
              <w:ind w:left="629"/>
              <w:rPr>
                <w:sz w:val="24"/>
                <w:szCs w:val="24"/>
              </w:rPr>
            </w:pPr>
            <w:r w:rsidRPr="008D0D98">
              <w:rPr>
                <w:sz w:val="24"/>
                <w:szCs w:val="24"/>
              </w:rPr>
              <w:t>3</w:t>
            </w:r>
          </w:p>
        </w:tc>
        <w:tc>
          <w:tcPr>
            <w:tcW w:w="1979" w:type="dxa"/>
            <w:hideMark/>
          </w:tcPr>
          <w:p w:rsidR="009C51FD" w:rsidRPr="008D0D98" w:rsidRDefault="009C51FD" w:rsidP="00EA40F7">
            <w:pPr>
              <w:pStyle w:val="TableParagraph"/>
              <w:spacing w:before="17" w:line="360" w:lineRule="auto"/>
              <w:ind w:left="270" w:right="114"/>
              <w:rPr>
                <w:sz w:val="24"/>
                <w:szCs w:val="24"/>
              </w:rPr>
            </w:pPr>
            <w:r w:rsidRPr="008D0D98">
              <w:rPr>
                <w:sz w:val="24"/>
                <w:szCs w:val="24"/>
              </w:rPr>
              <w:t>30,00</w:t>
            </w:r>
          </w:p>
        </w:tc>
      </w:tr>
      <w:tr w:rsidR="009C51FD" w:rsidRPr="008D0D98" w:rsidTr="00EA40F7">
        <w:trPr>
          <w:trHeight w:val="322"/>
        </w:trPr>
        <w:tc>
          <w:tcPr>
            <w:tcW w:w="1822" w:type="dxa"/>
            <w:hideMark/>
          </w:tcPr>
          <w:p w:rsidR="009C51FD" w:rsidRPr="008D0D98" w:rsidRDefault="009C51FD" w:rsidP="00EA40F7">
            <w:pPr>
              <w:pStyle w:val="TableParagraph"/>
              <w:spacing w:before="19" w:line="360" w:lineRule="auto"/>
              <w:ind w:left="303" w:right="245"/>
              <w:rPr>
                <w:sz w:val="24"/>
                <w:szCs w:val="24"/>
                <w:lang w:val="ms-MY"/>
              </w:rPr>
            </w:pPr>
            <w:r w:rsidRPr="008D0D98">
              <w:rPr>
                <w:sz w:val="24"/>
                <w:szCs w:val="24"/>
                <w:lang w:val="ms-MY"/>
              </w:rPr>
              <w:t>Kurang Puas</w:t>
            </w:r>
          </w:p>
        </w:tc>
        <w:tc>
          <w:tcPr>
            <w:tcW w:w="954" w:type="dxa"/>
            <w:hideMark/>
          </w:tcPr>
          <w:p w:rsidR="009C51FD" w:rsidRPr="008D0D98" w:rsidRDefault="009C51FD" w:rsidP="00EA40F7">
            <w:pPr>
              <w:pStyle w:val="TableParagraph"/>
              <w:spacing w:before="19" w:line="360" w:lineRule="auto"/>
              <w:ind w:left="75"/>
              <w:rPr>
                <w:sz w:val="24"/>
                <w:szCs w:val="24"/>
                <w:lang w:val="ms-MY"/>
              </w:rPr>
            </w:pPr>
            <w:r w:rsidRPr="008D0D98">
              <w:rPr>
                <w:sz w:val="24"/>
                <w:szCs w:val="24"/>
                <w:lang w:val="ms-MY"/>
              </w:rPr>
              <w:t>2</w:t>
            </w:r>
          </w:p>
        </w:tc>
        <w:tc>
          <w:tcPr>
            <w:tcW w:w="1812" w:type="dxa"/>
            <w:hideMark/>
          </w:tcPr>
          <w:p w:rsidR="009C51FD" w:rsidRPr="008D0D98" w:rsidRDefault="009C51FD" w:rsidP="00EA40F7">
            <w:pPr>
              <w:pStyle w:val="TableParagraph"/>
              <w:spacing w:before="19" w:line="360" w:lineRule="auto"/>
              <w:ind w:left="175" w:right="276"/>
              <w:rPr>
                <w:sz w:val="24"/>
                <w:szCs w:val="24"/>
                <w:lang w:val="ms-MY"/>
              </w:rPr>
            </w:pPr>
            <w:r w:rsidRPr="008D0D98">
              <w:rPr>
                <w:sz w:val="24"/>
                <w:szCs w:val="24"/>
                <w:lang w:val="ms-MY"/>
              </w:rPr>
              <w:t>12,26 – 17,50</w:t>
            </w:r>
          </w:p>
        </w:tc>
        <w:tc>
          <w:tcPr>
            <w:tcW w:w="1358" w:type="dxa"/>
            <w:hideMark/>
          </w:tcPr>
          <w:p w:rsidR="009C51FD" w:rsidRPr="008D0D98" w:rsidRDefault="009C51FD" w:rsidP="00EA40F7">
            <w:pPr>
              <w:pStyle w:val="TableParagraph"/>
              <w:spacing w:before="19" w:line="360" w:lineRule="auto"/>
              <w:ind w:left="629"/>
              <w:rPr>
                <w:sz w:val="24"/>
                <w:szCs w:val="24"/>
              </w:rPr>
            </w:pPr>
            <w:r w:rsidRPr="008D0D98">
              <w:rPr>
                <w:sz w:val="24"/>
                <w:szCs w:val="24"/>
              </w:rPr>
              <w:t>5</w:t>
            </w:r>
          </w:p>
        </w:tc>
        <w:tc>
          <w:tcPr>
            <w:tcW w:w="1979" w:type="dxa"/>
            <w:hideMark/>
          </w:tcPr>
          <w:p w:rsidR="009C51FD" w:rsidRPr="008D0D98" w:rsidRDefault="009C51FD" w:rsidP="00EA40F7">
            <w:pPr>
              <w:pStyle w:val="TableParagraph"/>
              <w:spacing w:before="19" w:line="360" w:lineRule="auto"/>
              <w:ind w:left="154"/>
              <w:rPr>
                <w:sz w:val="24"/>
                <w:szCs w:val="24"/>
              </w:rPr>
            </w:pPr>
            <w:r w:rsidRPr="008D0D98">
              <w:rPr>
                <w:sz w:val="24"/>
                <w:szCs w:val="24"/>
              </w:rPr>
              <w:t>50,00</w:t>
            </w:r>
          </w:p>
        </w:tc>
      </w:tr>
      <w:tr w:rsidR="009C51FD" w:rsidRPr="008D0D98" w:rsidTr="00EA40F7">
        <w:trPr>
          <w:trHeight w:val="301"/>
        </w:trPr>
        <w:tc>
          <w:tcPr>
            <w:tcW w:w="1822" w:type="dxa"/>
            <w:tcBorders>
              <w:top w:val="nil"/>
              <w:left w:val="nil"/>
              <w:bottom w:val="single" w:sz="4" w:space="0" w:color="000000"/>
              <w:right w:val="nil"/>
            </w:tcBorders>
            <w:hideMark/>
          </w:tcPr>
          <w:p w:rsidR="009C51FD" w:rsidRPr="008D0D98" w:rsidRDefault="009C51FD" w:rsidP="00EA40F7">
            <w:pPr>
              <w:pStyle w:val="TableParagraph"/>
              <w:spacing w:before="17" w:line="360" w:lineRule="auto"/>
              <w:ind w:left="303" w:right="240"/>
              <w:rPr>
                <w:sz w:val="24"/>
                <w:szCs w:val="24"/>
                <w:lang w:val="ms-MY"/>
              </w:rPr>
            </w:pPr>
            <w:r w:rsidRPr="008D0D98">
              <w:rPr>
                <w:sz w:val="24"/>
                <w:szCs w:val="24"/>
                <w:lang w:val="ms-MY"/>
              </w:rPr>
              <w:t>Tidak Puas</w:t>
            </w:r>
          </w:p>
        </w:tc>
        <w:tc>
          <w:tcPr>
            <w:tcW w:w="954" w:type="dxa"/>
            <w:tcBorders>
              <w:top w:val="nil"/>
              <w:left w:val="nil"/>
              <w:bottom w:val="single" w:sz="4" w:space="0" w:color="000000"/>
              <w:right w:val="nil"/>
            </w:tcBorders>
            <w:hideMark/>
          </w:tcPr>
          <w:p w:rsidR="009C51FD" w:rsidRPr="008D0D98" w:rsidRDefault="009C51FD" w:rsidP="00EA40F7">
            <w:pPr>
              <w:pStyle w:val="TableParagraph"/>
              <w:spacing w:before="17" w:line="360" w:lineRule="auto"/>
              <w:ind w:left="75"/>
              <w:rPr>
                <w:sz w:val="24"/>
                <w:szCs w:val="24"/>
                <w:lang w:val="ms-MY"/>
              </w:rPr>
            </w:pPr>
            <w:r w:rsidRPr="008D0D98">
              <w:rPr>
                <w:sz w:val="24"/>
                <w:szCs w:val="24"/>
                <w:lang w:val="ms-MY"/>
              </w:rPr>
              <w:t>1</w:t>
            </w:r>
          </w:p>
        </w:tc>
        <w:tc>
          <w:tcPr>
            <w:tcW w:w="1812" w:type="dxa"/>
            <w:tcBorders>
              <w:top w:val="nil"/>
              <w:left w:val="nil"/>
              <w:bottom w:val="single" w:sz="4" w:space="0" w:color="000000"/>
              <w:right w:val="nil"/>
            </w:tcBorders>
            <w:hideMark/>
          </w:tcPr>
          <w:p w:rsidR="009C51FD" w:rsidRPr="008D0D98" w:rsidRDefault="009C51FD" w:rsidP="00EA40F7">
            <w:pPr>
              <w:pStyle w:val="TableParagraph"/>
              <w:spacing w:before="17" w:line="360" w:lineRule="auto"/>
              <w:ind w:left="173" w:right="276"/>
              <w:rPr>
                <w:sz w:val="24"/>
                <w:szCs w:val="24"/>
                <w:lang w:val="ms-MY"/>
              </w:rPr>
            </w:pPr>
            <w:r w:rsidRPr="008D0D98">
              <w:rPr>
                <w:sz w:val="24"/>
                <w:szCs w:val="24"/>
                <w:lang w:val="ms-MY"/>
              </w:rPr>
              <w:t>12,25 – 7</w:t>
            </w:r>
          </w:p>
        </w:tc>
        <w:tc>
          <w:tcPr>
            <w:tcW w:w="1358" w:type="dxa"/>
            <w:tcBorders>
              <w:top w:val="nil"/>
              <w:left w:val="nil"/>
              <w:bottom w:val="single" w:sz="4" w:space="0" w:color="000000"/>
              <w:right w:val="nil"/>
            </w:tcBorders>
            <w:hideMark/>
          </w:tcPr>
          <w:p w:rsidR="009C51FD" w:rsidRPr="008D0D98" w:rsidRDefault="009C51FD" w:rsidP="00EA40F7">
            <w:pPr>
              <w:pStyle w:val="TableParagraph"/>
              <w:spacing w:before="17" w:line="360" w:lineRule="auto"/>
              <w:ind w:left="629"/>
              <w:rPr>
                <w:sz w:val="24"/>
                <w:szCs w:val="24"/>
              </w:rPr>
            </w:pPr>
            <w:r w:rsidRPr="008D0D98">
              <w:rPr>
                <w:sz w:val="24"/>
                <w:szCs w:val="24"/>
              </w:rPr>
              <w:t>2</w:t>
            </w:r>
          </w:p>
        </w:tc>
        <w:tc>
          <w:tcPr>
            <w:tcW w:w="1979" w:type="dxa"/>
            <w:tcBorders>
              <w:top w:val="nil"/>
              <w:left w:val="nil"/>
              <w:bottom w:val="single" w:sz="4" w:space="0" w:color="000000"/>
              <w:right w:val="nil"/>
            </w:tcBorders>
            <w:hideMark/>
          </w:tcPr>
          <w:p w:rsidR="009C51FD" w:rsidRPr="008D0D98" w:rsidRDefault="009C51FD" w:rsidP="00EA40F7">
            <w:pPr>
              <w:pStyle w:val="TableParagraph"/>
              <w:spacing w:before="17" w:line="360" w:lineRule="auto"/>
              <w:ind w:left="270" w:right="113"/>
              <w:rPr>
                <w:sz w:val="24"/>
                <w:szCs w:val="24"/>
              </w:rPr>
            </w:pPr>
            <w:r w:rsidRPr="008D0D98">
              <w:rPr>
                <w:sz w:val="24"/>
                <w:szCs w:val="24"/>
              </w:rPr>
              <w:t>20,00</w:t>
            </w:r>
          </w:p>
        </w:tc>
      </w:tr>
      <w:tr w:rsidR="009C51FD" w:rsidRPr="008D0D98" w:rsidTr="00EA40F7">
        <w:trPr>
          <w:trHeight w:val="321"/>
        </w:trPr>
        <w:tc>
          <w:tcPr>
            <w:tcW w:w="1822"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37" w:line="360" w:lineRule="auto"/>
              <w:ind w:left="303" w:right="240"/>
              <w:rPr>
                <w:sz w:val="24"/>
                <w:szCs w:val="24"/>
                <w:lang w:val="ms-MY"/>
              </w:rPr>
            </w:pPr>
            <w:r w:rsidRPr="008D0D98">
              <w:rPr>
                <w:sz w:val="24"/>
                <w:szCs w:val="24"/>
                <w:lang w:val="ms-MY"/>
              </w:rPr>
              <w:t>Jumlah</w:t>
            </w:r>
          </w:p>
        </w:tc>
        <w:tc>
          <w:tcPr>
            <w:tcW w:w="954" w:type="dxa"/>
            <w:tcBorders>
              <w:top w:val="single" w:sz="4" w:space="0" w:color="000000"/>
              <w:left w:val="nil"/>
              <w:bottom w:val="single" w:sz="4" w:space="0" w:color="000000"/>
              <w:right w:val="nil"/>
            </w:tcBorders>
          </w:tcPr>
          <w:p w:rsidR="009C51FD" w:rsidRPr="008D0D98" w:rsidRDefault="009C51FD" w:rsidP="00EA40F7">
            <w:pPr>
              <w:pStyle w:val="TableParagraph"/>
              <w:spacing w:line="360" w:lineRule="auto"/>
              <w:rPr>
                <w:sz w:val="24"/>
                <w:szCs w:val="24"/>
                <w:lang w:val="ms-MY"/>
              </w:rPr>
            </w:pPr>
          </w:p>
        </w:tc>
        <w:tc>
          <w:tcPr>
            <w:tcW w:w="1812" w:type="dxa"/>
            <w:tcBorders>
              <w:top w:val="single" w:sz="4" w:space="0" w:color="000000"/>
              <w:left w:val="nil"/>
              <w:bottom w:val="single" w:sz="4" w:space="0" w:color="000000"/>
              <w:right w:val="nil"/>
            </w:tcBorders>
          </w:tcPr>
          <w:p w:rsidR="009C51FD" w:rsidRPr="008D0D98" w:rsidRDefault="009C51FD" w:rsidP="00EA40F7">
            <w:pPr>
              <w:pStyle w:val="TableParagraph"/>
              <w:spacing w:line="360" w:lineRule="auto"/>
              <w:rPr>
                <w:sz w:val="24"/>
                <w:szCs w:val="24"/>
                <w:lang w:val="ms-MY"/>
              </w:rPr>
            </w:pPr>
          </w:p>
        </w:tc>
        <w:tc>
          <w:tcPr>
            <w:tcW w:w="1358"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37" w:line="360" w:lineRule="auto"/>
              <w:ind w:left="569"/>
              <w:rPr>
                <w:sz w:val="24"/>
                <w:szCs w:val="24"/>
              </w:rPr>
            </w:pPr>
            <w:r w:rsidRPr="008D0D98">
              <w:rPr>
                <w:sz w:val="24"/>
                <w:szCs w:val="24"/>
              </w:rPr>
              <w:t xml:space="preserve">10 </w:t>
            </w:r>
          </w:p>
        </w:tc>
        <w:tc>
          <w:tcPr>
            <w:tcW w:w="1979"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37" w:line="360" w:lineRule="auto"/>
              <w:ind w:left="269" w:right="115"/>
              <w:rPr>
                <w:sz w:val="24"/>
                <w:szCs w:val="24"/>
                <w:lang w:val="ms-MY"/>
              </w:rPr>
            </w:pPr>
            <w:r w:rsidRPr="008D0D98">
              <w:rPr>
                <w:sz w:val="24"/>
                <w:szCs w:val="24"/>
                <w:lang w:val="ms-MY"/>
              </w:rPr>
              <w:t>100</w:t>
            </w:r>
          </w:p>
        </w:tc>
      </w:tr>
    </w:tbl>
    <w:p w:rsidR="009C51FD" w:rsidRPr="008D0D98" w:rsidRDefault="009C51FD" w:rsidP="009C51FD">
      <w:pPr>
        <w:spacing w:line="360" w:lineRule="auto"/>
        <w:ind w:left="588"/>
        <w:jc w:val="both"/>
        <w:rPr>
          <w:sz w:val="24"/>
          <w:szCs w:val="24"/>
        </w:rPr>
      </w:pPr>
      <w:r w:rsidRPr="008D0D98">
        <w:rPr>
          <w:sz w:val="24"/>
          <w:szCs w:val="24"/>
          <w:lang w:val="ms-MY"/>
        </w:rPr>
        <w:t>Sumber: Olahan data,20</w:t>
      </w:r>
      <w:r w:rsidRPr="008D0D98">
        <w:rPr>
          <w:sz w:val="24"/>
          <w:szCs w:val="24"/>
        </w:rPr>
        <w:t>20</w:t>
      </w:r>
    </w:p>
    <w:p w:rsidR="009C51FD" w:rsidRPr="008D0D98" w:rsidRDefault="009C51FD" w:rsidP="009C51FD">
      <w:pPr>
        <w:pStyle w:val="BodyText"/>
        <w:spacing w:before="95" w:line="360" w:lineRule="auto"/>
        <w:ind w:right="-1" w:firstLine="567"/>
        <w:jc w:val="both"/>
        <w:rPr>
          <w:lang w:val="ms-MY"/>
        </w:rPr>
      </w:pPr>
      <w:r w:rsidRPr="008D0D98">
        <w:rPr>
          <w:lang w:val="ms-MY"/>
        </w:rPr>
        <w:t>Berdasarkan hasil perhitungan skala li</w:t>
      </w:r>
      <w:r>
        <w:rPr>
          <w:lang w:val="ms-MY"/>
        </w:rPr>
        <w:t xml:space="preserve">kert dapat dilihat pada Tabel </w:t>
      </w:r>
      <w:r w:rsidR="00E826B8">
        <w:rPr>
          <w:lang w:val="id-ID"/>
        </w:rPr>
        <w:t>5</w:t>
      </w:r>
      <w:r w:rsidRPr="008D0D98">
        <w:rPr>
          <w:lang w:val="ms-MY"/>
        </w:rPr>
        <w:t xml:space="preserve"> diatas bahwa perilaku konsumen terhadap </w:t>
      </w:r>
      <w:r w:rsidRPr="008D0D98">
        <w:t xml:space="preserve">sembako untuk kategori II </w:t>
      </w:r>
      <w:r w:rsidRPr="008D0D98">
        <w:rPr>
          <w:lang w:val="ms-MY"/>
        </w:rPr>
        <w:t xml:space="preserve">berada pada kategori </w:t>
      </w:r>
      <w:r w:rsidRPr="008D0D98">
        <w:t xml:space="preserve">Kurang Puas </w:t>
      </w:r>
      <w:r w:rsidRPr="008D0D98">
        <w:rPr>
          <w:lang w:val="ms-MY"/>
        </w:rPr>
        <w:t>yang berada pada kriteria skor</w:t>
      </w:r>
      <w:r w:rsidRPr="008D0D98">
        <w:t xml:space="preserve"> 17,51 -22,75</w:t>
      </w:r>
      <w:r w:rsidRPr="008D0D98">
        <w:rPr>
          <w:lang w:val="ms-MY"/>
        </w:rPr>
        <w:t xml:space="preserve">. Hal ini karena </w:t>
      </w:r>
      <w:r w:rsidRPr="008D0D98">
        <w:t xml:space="preserve">Produk semabako pada kategori II Tidak </w:t>
      </w:r>
      <w:r w:rsidRPr="008D0D98">
        <w:rPr>
          <w:lang w:val="ms-MY"/>
        </w:rPr>
        <w:t xml:space="preserve">memuaskan konsumennya mulai dari harga, </w:t>
      </w:r>
      <w:r w:rsidRPr="008D0D98">
        <w:t xml:space="preserve">kebersihan, </w:t>
      </w:r>
      <w:r w:rsidRPr="008D0D98">
        <w:rPr>
          <w:lang w:val="ms-MY"/>
        </w:rPr>
        <w:t xml:space="preserve">aroma, </w:t>
      </w:r>
      <w:r w:rsidRPr="008D0D98">
        <w:t>kemasan</w:t>
      </w:r>
      <w:r w:rsidRPr="008D0D98">
        <w:rPr>
          <w:lang w:val="ms-MY"/>
        </w:rPr>
        <w:t xml:space="preserve">, </w:t>
      </w:r>
      <w:r w:rsidRPr="008D0D98">
        <w:t xml:space="preserve">rasa, label harga, </w:t>
      </w:r>
      <w:r w:rsidRPr="008D0D98">
        <w:rPr>
          <w:lang w:val="ms-MY"/>
        </w:rPr>
        <w:t xml:space="preserve">dan </w:t>
      </w:r>
      <w:r w:rsidRPr="008D0D98">
        <w:t xml:space="preserve">variasi ukuran </w:t>
      </w:r>
      <w:r w:rsidRPr="008D0D98">
        <w:rPr>
          <w:lang w:val="ms-MY"/>
        </w:rPr>
        <w:t>yang sesuai dengan selerah konsumen.</w:t>
      </w:r>
    </w:p>
    <w:p w:rsidR="009C51FD" w:rsidRPr="008D0D98" w:rsidRDefault="009C51FD" w:rsidP="009C51FD">
      <w:pPr>
        <w:spacing w:before="2" w:after="8" w:line="360" w:lineRule="auto"/>
        <w:jc w:val="both"/>
        <w:rPr>
          <w:sz w:val="24"/>
          <w:szCs w:val="24"/>
        </w:rPr>
      </w:pPr>
      <w:r>
        <w:rPr>
          <w:sz w:val="24"/>
          <w:szCs w:val="24"/>
          <w:lang w:val="ms-MY"/>
        </w:rPr>
        <w:t xml:space="preserve">Tabel </w:t>
      </w:r>
      <w:r w:rsidR="00F53743">
        <w:rPr>
          <w:sz w:val="24"/>
          <w:szCs w:val="24"/>
          <w:lang w:val="id-ID"/>
        </w:rPr>
        <w:t>6</w:t>
      </w:r>
      <w:r w:rsidRPr="008D0D98">
        <w:rPr>
          <w:sz w:val="24"/>
          <w:szCs w:val="24"/>
          <w:lang w:val="ms-MY"/>
        </w:rPr>
        <w:t xml:space="preserve">. Perilaku Konsumen Terhadap Atribut </w:t>
      </w:r>
      <w:r w:rsidRPr="008D0D98">
        <w:rPr>
          <w:sz w:val="24"/>
          <w:szCs w:val="24"/>
        </w:rPr>
        <w:t>Sembako Kategori III</w:t>
      </w:r>
    </w:p>
    <w:tbl>
      <w:tblPr>
        <w:tblW w:w="0" w:type="auto"/>
        <w:tblLayout w:type="fixed"/>
        <w:tblCellMar>
          <w:left w:w="0" w:type="dxa"/>
          <w:right w:w="0" w:type="dxa"/>
        </w:tblCellMar>
        <w:tblLook w:val="01E0" w:firstRow="1" w:lastRow="1" w:firstColumn="1" w:lastColumn="1" w:noHBand="0" w:noVBand="0"/>
      </w:tblPr>
      <w:tblGrid>
        <w:gridCol w:w="1822"/>
        <w:gridCol w:w="954"/>
        <w:gridCol w:w="1812"/>
        <w:gridCol w:w="1358"/>
        <w:gridCol w:w="1979"/>
      </w:tblGrid>
      <w:tr w:rsidR="009C51FD" w:rsidRPr="008D0D98" w:rsidTr="00EA40F7">
        <w:trPr>
          <w:trHeight w:val="551"/>
        </w:trPr>
        <w:tc>
          <w:tcPr>
            <w:tcW w:w="1822" w:type="dxa"/>
            <w:tcBorders>
              <w:top w:val="single" w:sz="4" w:space="0" w:color="000000"/>
              <w:left w:val="nil"/>
              <w:bottom w:val="single" w:sz="4" w:space="0" w:color="000000"/>
              <w:right w:val="nil"/>
            </w:tcBorders>
            <w:hideMark/>
          </w:tcPr>
          <w:p w:rsidR="009C51FD" w:rsidRPr="008D0D98" w:rsidRDefault="009C51FD" w:rsidP="00EA40F7">
            <w:pPr>
              <w:pStyle w:val="TableParagraph"/>
              <w:spacing w:line="360" w:lineRule="auto"/>
              <w:ind w:left="490"/>
              <w:rPr>
                <w:b/>
                <w:sz w:val="24"/>
                <w:szCs w:val="24"/>
                <w:lang w:val="ms-MY"/>
              </w:rPr>
            </w:pPr>
            <w:r w:rsidRPr="008D0D98">
              <w:rPr>
                <w:b/>
                <w:sz w:val="24"/>
                <w:szCs w:val="24"/>
                <w:lang w:val="ms-MY"/>
              </w:rPr>
              <w:t>Kategori</w:t>
            </w:r>
          </w:p>
          <w:p w:rsidR="009C51FD" w:rsidRPr="008D0D98" w:rsidRDefault="009C51FD" w:rsidP="00EA40F7">
            <w:pPr>
              <w:pStyle w:val="TableParagraph"/>
              <w:spacing w:line="360" w:lineRule="auto"/>
              <w:ind w:left="502"/>
              <w:rPr>
                <w:b/>
                <w:sz w:val="24"/>
                <w:szCs w:val="24"/>
                <w:lang w:val="ms-MY"/>
              </w:rPr>
            </w:pPr>
            <w:r w:rsidRPr="008D0D98">
              <w:rPr>
                <w:b/>
                <w:sz w:val="24"/>
                <w:szCs w:val="24"/>
                <w:lang w:val="ms-MY"/>
              </w:rPr>
              <w:t>Perilaku</w:t>
            </w:r>
          </w:p>
        </w:tc>
        <w:tc>
          <w:tcPr>
            <w:tcW w:w="954" w:type="dxa"/>
            <w:tcBorders>
              <w:top w:val="single" w:sz="4" w:space="0" w:color="000000"/>
              <w:left w:val="nil"/>
              <w:bottom w:val="single" w:sz="4" w:space="0" w:color="000000"/>
              <w:right w:val="nil"/>
            </w:tcBorders>
          </w:tcPr>
          <w:p w:rsidR="009C51FD" w:rsidRPr="008D0D98" w:rsidRDefault="009C51FD" w:rsidP="00EA40F7">
            <w:pPr>
              <w:pStyle w:val="TableParagraph"/>
              <w:spacing w:before="8" w:line="360" w:lineRule="auto"/>
              <w:rPr>
                <w:sz w:val="24"/>
                <w:szCs w:val="24"/>
                <w:lang w:val="ms-MY"/>
              </w:rPr>
            </w:pPr>
          </w:p>
          <w:p w:rsidR="009C51FD" w:rsidRPr="008D0D98" w:rsidRDefault="009C51FD" w:rsidP="00EA40F7">
            <w:pPr>
              <w:pStyle w:val="TableParagraph"/>
              <w:spacing w:line="360" w:lineRule="auto"/>
              <w:ind w:left="247" w:right="172"/>
              <w:rPr>
                <w:b/>
                <w:sz w:val="24"/>
                <w:szCs w:val="24"/>
                <w:lang w:val="ms-MY"/>
              </w:rPr>
            </w:pPr>
            <w:r w:rsidRPr="008D0D98">
              <w:rPr>
                <w:b/>
                <w:sz w:val="24"/>
                <w:szCs w:val="24"/>
                <w:lang w:val="ms-MY"/>
              </w:rPr>
              <w:t>Skor</w:t>
            </w:r>
          </w:p>
        </w:tc>
        <w:tc>
          <w:tcPr>
            <w:tcW w:w="1812" w:type="dxa"/>
            <w:tcBorders>
              <w:top w:val="single" w:sz="4" w:space="0" w:color="000000"/>
              <w:left w:val="nil"/>
              <w:bottom w:val="single" w:sz="4" w:space="0" w:color="000000"/>
              <w:right w:val="nil"/>
            </w:tcBorders>
            <w:hideMark/>
          </w:tcPr>
          <w:p w:rsidR="009C51FD" w:rsidRPr="008D0D98" w:rsidRDefault="009C51FD" w:rsidP="00EA40F7">
            <w:pPr>
              <w:pStyle w:val="TableParagraph"/>
              <w:spacing w:line="360" w:lineRule="auto"/>
              <w:ind w:left="465"/>
              <w:rPr>
                <w:b/>
                <w:sz w:val="24"/>
                <w:szCs w:val="24"/>
                <w:lang w:val="ms-MY"/>
              </w:rPr>
            </w:pPr>
            <w:r w:rsidRPr="008D0D98">
              <w:rPr>
                <w:b/>
                <w:sz w:val="24"/>
                <w:szCs w:val="24"/>
                <w:lang w:val="ms-MY"/>
              </w:rPr>
              <w:t>Kriteria</w:t>
            </w:r>
          </w:p>
          <w:p w:rsidR="009C51FD" w:rsidRPr="008D0D98" w:rsidRDefault="009C51FD" w:rsidP="00EA40F7">
            <w:pPr>
              <w:pStyle w:val="TableParagraph"/>
              <w:spacing w:line="360" w:lineRule="auto"/>
              <w:ind w:left="527"/>
              <w:rPr>
                <w:b/>
                <w:sz w:val="24"/>
                <w:szCs w:val="24"/>
                <w:lang w:val="ms-MY"/>
              </w:rPr>
            </w:pPr>
            <w:r w:rsidRPr="008D0D98">
              <w:rPr>
                <w:b/>
                <w:sz w:val="24"/>
                <w:szCs w:val="24"/>
                <w:lang w:val="ms-MY"/>
              </w:rPr>
              <w:t>(Skor)</w:t>
            </w:r>
          </w:p>
        </w:tc>
        <w:tc>
          <w:tcPr>
            <w:tcW w:w="1358" w:type="dxa"/>
            <w:tcBorders>
              <w:top w:val="single" w:sz="4" w:space="0" w:color="000000"/>
              <w:left w:val="nil"/>
              <w:bottom w:val="single" w:sz="4" w:space="0" w:color="000000"/>
              <w:right w:val="nil"/>
            </w:tcBorders>
            <w:hideMark/>
          </w:tcPr>
          <w:p w:rsidR="009C51FD" w:rsidRPr="008D0D98" w:rsidRDefault="009C51FD" w:rsidP="00EA40F7">
            <w:pPr>
              <w:pStyle w:val="TableParagraph"/>
              <w:spacing w:line="360" w:lineRule="auto"/>
              <w:ind w:left="302"/>
              <w:rPr>
                <w:b/>
                <w:sz w:val="24"/>
                <w:szCs w:val="24"/>
                <w:lang w:val="ms-MY"/>
              </w:rPr>
            </w:pPr>
            <w:r w:rsidRPr="008D0D98">
              <w:rPr>
                <w:b/>
                <w:sz w:val="24"/>
                <w:szCs w:val="24"/>
                <w:lang w:val="ms-MY"/>
              </w:rPr>
              <w:t>Jumlah</w:t>
            </w:r>
          </w:p>
          <w:p w:rsidR="009C51FD" w:rsidRPr="008D0D98" w:rsidRDefault="009C51FD" w:rsidP="00EA40F7">
            <w:pPr>
              <w:pStyle w:val="TableParagraph"/>
              <w:spacing w:line="360" w:lineRule="auto"/>
              <w:ind w:left="369"/>
              <w:rPr>
                <w:b/>
                <w:sz w:val="24"/>
                <w:szCs w:val="24"/>
                <w:lang w:val="ms-MY"/>
              </w:rPr>
            </w:pPr>
            <w:r w:rsidRPr="008D0D98">
              <w:rPr>
                <w:b/>
                <w:sz w:val="24"/>
                <w:szCs w:val="24"/>
                <w:lang w:val="ms-MY"/>
              </w:rPr>
              <w:t>(Jiwa)</w:t>
            </w:r>
          </w:p>
        </w:tc>
        <w:tc>
          <w:tcPr>
            <w:tcW w:w="1979" w:type="dxa"/>
            <w:tcBorders>
              <w:top w:val="single" w:sz="4" w:space="0" w:color="000000"/>
              <w:left w:val="nil"/>
              <w:bottom w:val="single" w:sz="4" w:space="0" w:color="000000"/>
              <w:right w:val="nil"/>
            </w:tcBorders>
          </w:tcPr>
          <w:p w:rsidR="009C51FD" w:rsidRPr="008D0D98" w:rsidRDefault="009C51FD" w:rsidP="00EA40F7">
            <w:pPr>
              <w:pStyle w:val="TableParagraph"/>
              <w:spacing w:before="8" w:line="360" w:lineRule="auto"/>
              <w:rPr>
                <w:sz w:val="24"/>
                <w:szCs w:val="24"/>
                <w:lang w:val="ms-MY"/>
              </w:rPr>
            </w:pPr>
          </w:p>
          <w:p w:rsidR="009C51FD" w:rsidRPr="008D0D98" w:rsidRDefault="009C51FD" w:rsidP="00EA40F7">
            <w:pPr>
              <w:pStyle w:val="TableParagraph"/>
              <w:spacing w:line="360" w:lineRule="auto"/>
              <w:ind w:left="270" w:right="115"/>
              <w:rPr>
                <w:b/>
                <w:sz w:val="24"/>
                <w:szCs w:val="24"/>
                <w:lang w:val="ms-MY"/>
              </w:rPr>
            </w:pPr>
            <w:r w:rsidRPr="008D0D98">
              <w:rPr>
                <w:b/>
                <w:sz w:val="24"/>
                <w:szCs w:val="24"/>
                <w:lang w:val="ms-MY"/>
              </w:rPr>
              <w:t>Persentase (%)</w:t>
            </w:r>
          </w:p>
        </w:tc>
      </w:tr>
      <w:tr w:rsidR="009C51FD" w:rsidRPr="008D0D98" w:rsidTr="00EA40F7">
        <w:trPr>
          <w:trHeight w:val="341"/>
        </w:trPr>
        <w:tc>
          <w:tcPr>
            <w:tcW w:w="1822" w:type="dxa"/>
            <w:tcBorders>
              <w:top w:val="single" w:sz="4" w:space="0" w:color="000000"/>
              <w:left w:val="nil"/>
              <w:bottom w:val="nil"/>
              <w:right w:val="nil"/>
            </w:tcBorders>
            <w:hideMark/>
          </w:tcPr>
          <w:p w:rsidR="009C51FD" w:rsidRPr="008D0D98" w:rsidRDefault="009C51FD" w:rsidP="00EA40F7">
            <w:pPr>
              <w:pStyle w:val="TableParagraph"/>
              <w:spacing w:before="37" w:line="360" w:lineRule="auto"/>
              <w:ind w:left="303" w:right="245"/>
              <w:rPr>
                <w:sz w:val="24"/>
                <w:szCs w:val="24"/>
                <w:lang w:val="ms-MY"/>
              </w:rPr>
            </w:pPr>
            <w:r w:rsidRPr="008D0D98">
              <w:rPr>
                <w:sz w:val="24"/>
                <w:szCs w:val="24"/>
                <w:lang w:val="ms-MY"/>
              </w:rPr>
              <w:t>Sangat Puas</w:t>
            </w:r>
          </w:p>
        </w:tc>
        <w:tc>
          <w:tcPr>
            <w:tcW w:w="954" w:type="dxa"/>
            <w:tcBorders>
              <w:top w:val="single" w:sz="4" w:space="0" w:color="000000"/>
              <w:left w:val="nil"/>
              <w:bottom w:val="nil"/>
              <w:right w:val="nil"/>
            </w:tcBorders>
            <w:hideMark/>
          </w:tcPr>
          <w:p w:rsidR="009C51FD" w:rsidRPr="008D0D98" w:rsidRDefault="009C51FD" w:rsidP="00EA40F7">
            <w:pPr>
              <w:pStyle w:val="TableParagraph"/>
              <w:spacing w:before="37" w:line="360" w:lineRule="auto"/>
              <w:ind w:left="75"/>
              <w:rPr>
                <w:sz w:val="24"/>
                <w:szCs w:val="24"/>
                <w:lang w:val="ms-MY"/>
              </w:rPr>
            </w:pPr>
            <w:r w:rsidRPr="008D0D98">
              <w:rPr>
                <w:sz w:val="24"/>
                <w:szCs w:val="24"/>
                <w:lang w:val="ms-MY"/>
              </w:rPr>
              <w:t>4</w:t>
            </w:r>
          </w:p>
        </w:tc>
        <w:tc>
          <w:tcPr>
            <w:tcW w:w="1812" w:type="dxa"/>
            <w:tcBorders>
              <w:top w:val="single" w:sz="4" w:space="0" w:color="000000"/>
              <w:left w:val="nil"/>
              <w:bottom w:val="nil"/>
              <w:right w:val="nil"/>
            </w:tcBorders>
            <w:hideMark/>
          </w:tcPr>
          <w:p w:rsidR="009C51FD" w:rsidRPr="008D0D98" w:rsidRDefault="009C51FD" w:rsidP="00EA40F7">
            <w:pPr>
              <w:pStyle w:val="TableParagraph"/>
              <w:spacing w:before="37" w:line="360" w:lineRule="auto"/>
              <w:ind w:left="173" w:right="276"/>
              <w:rPr>
                <w:sz w:val="24"/>
                <w:szCs w:val="24"/>
                <w:lang w:val="ms-MY"/>
              </w:rPr>
            </w:pPr>
            <w:r w:rsidRPr="008D0D98">
              <w:rPr>
                <w:sz w:val="24"/>
                <w:szCs w:val="24"/>
                <w:lang w:val="ms-MY"/>
              </w:rPr>
              <w:t>22,76 – 28</w:t>
            </w:r>
          </w:p>
        </w:tc>
        <w:tc>
          <w:tcPr>
            <w:tcW w:w="1358" w:type="dxa"/>
            <w:tcBorders>
              <w:top w:val="single" w:sz="4" w:space="0" w:color="000000"/>
              <w:left w:val="nil"/>
              <w:bottom w:val="nil"/>
              <w:right w:val="nil"/>
            </w:tcBorders>
            <w:hideMark/>
          </w:tcPr>
          <w:p w:rsidR="009C51FD" w:rsidRPr="008D0D98" w:rsidRDefault="009C51FD" w:rsidP="00EA40F7">
            <w:pPr>
              <w:pStyle w:val="TableParagraph"/>
              <w:spacing w:before="37" w:line="360" w:lineRule="auto"/>
              <w:ind w:left="569"/>
              <w:rPr>
                <w:sz w:val="24"/>
                <w:szCs w:val="24"/>
              </w:rPr>
            </w:pPr>
            <w:r w:rsidRPr="008D0D98">
              <w:rPr>
                <w:sz w:val="24"/>
                <w:szCs w:val="24"/>
              </w:rPr>
              <w:t xml:space="preserve"> 0</w:t>
            </w:r>
          </w:p>
        </w:tc>
        <w:tc>
          <w:tcPr>
            <w:tcW w:w="1979" w:type="dxa"/>
            <w:tcBorders>
              <w:top w:val="single" w:sz="4" w:space="0" w:color="000000"/>
              <w:left w:val="nil"/>
              <w:bottom w:val="nil"/>
              <w:right w:val="nil"/>
            </w:tcBorders>
            <w:hideMark/>
          </w:tcPr>
          <w:p w:rsidR="009C51FD" w:rsidRPr="008D0D98" w:rsidRDefault="009C51FD" w:rsidP="00EA40F7">
            <w:pPr>
              <w:pStyle w:val="TableParagraph"/>
              <w:spacing w:before="37" w:line="360" w:lineRule="auto"/>
              <w:ind w:left="270" w:right="114"/>
              <w:rPr>
                <w:sz w:val="24"/>
                <w:szCs w:val="24"/>
              </w:rPr>
            </w:pPr>
            <w:r w:rsidRPr="008D0D98">
              <w:rPr>
                <w:sz w:val="24"/>
                <w:szCs w:val="24"/>
              </w:rPr>
              <w:t>0</w:t>
            </w:r>
          </w:p>
        </w:tc>
      </w:tr>
      <w:tr w:rsidR="009C51FD" w:rsidRPr="008D0D98" w:rsidTr="00EA40F7">
        <w:trPr>
          <w:trHeight w:val="322"/>
        </w:trPr>
        <w:tc>
          <w:tcPr>
            <w:tcW w:w="1822" w:type="dxa"/>
            <w:hideMark/>
          </w:tcPr>
          <w:p w:rsidR="009C51FD" w:rsidRPr="008D0D98" w:rsidRDefault="009C51FD" w:rsidP="00EA40F7">
            <w:pPr>
              <w:pStyle w:val="TableParagraph"/>
              <w:spacing w:before="17" w:line="360" w:lineRule="auto"/>
              <w:ind w:left="303" w:right="240"/>
              <w:rPr>
                <w:sz w:val="24"/>
                <w:szCs w:val="24"/>
                <w:lang w:val="ms-MY"/>
              </w:rPr>
            </w:pPr>
            <w:r w:rsidRPr="008D0D98">
              <w:rPr>
                <w:sz w:val="24"/>
                <w:szCs w:val="24"/>
                <w:lang w:val="ms-MY"/>
              </w:rPr>
              <w:t>Puas</w:t>
            </w:r>
          </w:p>
        </w:tc>
        <w:tc>
          <w:tcPr>
            <w:tcW w:w="954" w:type="dxa"/>
            <w:hideMark/>
          </w:tcPr>
          <w:p w:rsidR="009C51FD" w:rsidRPr="008D0D98" w:rsidRDefault="009C51FD" w:rsidP="00EA40F7">
            <w:pPr>
              <w:pStyle w:val="TableParagraph"/>
              <w:spacing w:before="17" w:line="360" w:lineRule="auto"/>
              <w:ind w:left="75"/>
              <w:rPr>
                <w:sz w:val="24"/>
                <w:szCs w:val="24"/>
                <w:lang w:val="ms-MY"/>
              </w:rPr>
            </w:pPr>
            <w:r w:rsidRPr="008D0D98">
              <w:rPr>
                <w:sz w:val="24"/>
                <w:szCs w:val="24"/>
                <w:lang w:val="ms-MY"/>
              </w:rPr>
              <w:t>3</w:t>
            </w:r>
          </w:p>
        </w:tc>
        <w:tc>
          <w:tcPr>
            <w:tcW w:w="1812" w:type="dxa"/>
            <w:hideMark/>
          </w:tcPr>
          <w:p w:rsidR="009C51FD" w:rsidRPr="008D0D98" w:rsidRDefault="009C51FD" w:rsidP="00EA40F7">
            <w:pPr>
              <w:pStyle w:val="TableParagraph"/>
              <w:spacing w:before="17" w:line="360" w:lineRule="auto"/>
              <w:ind w:left="175" w:right="276"/>
              <w:rPr>
                <w:sz w:val="24"/>
                <w:szCs w:val="24"/>
                <w:lang w:val="ms-MY"/>
              </w:rPr>
            </w:pPr>
            <w:r w:rsidRPr="008D0D98">
              <w:rPr>
                <w:sz w:val="24"/>
                <w:szCs w:val="24"/>
                <w:lang w:val="ms-MY"/>
              </w:rPr>
              <w:t>17,51- 22,75</w:t>
            </w:r>
          </w:p>
        </w:tc>
        <w:tc>
          <w:tcPr>
            <w:tcW w:w="1358" w:type="dxa"/>
            <w:hideMark/>
          </w:tcPr>
          <w:p w:rsidR="009C51FD" w:rsidRPr="008D0D98" w:rsidRDefault="009C51FD" w:rsidP="00EA40F7">
            <w:pPr>
              <w:pStyle w:val="TableParagraph"/>
              <w:spacing w:before="17" w:line="360" w:lineRule="auto"/>
              <w:ind w:left="629"/>
              <w:rPr>
                <w:sz w:val="24"/>
                <w:szCs w:val="24"/>
              </w:rPr>
            </w:pPr>
            <w:r w:rsidRPr="008D0D98">
              <w:rPr>
                <w:sz w:val="24"/>
                <w:szCs w:val="24"/>
              </w:rPr>
              <w:t>3</w:t>
            </w:r>
          </w:p>
        </w:tc>
        <w:tc>
          <w:tcPr>
            <w:tcW w:w="1979" w:type="dxa"/>
            <w:hideMark/>
          </w:tcPr>
          <w:p w:rsidR="009C51FD" w:rsidRPr="008D0D98" w:rsidRDefault="009C51FD" w:rsidP="00EA40F7">
            <w:pPr>
              <w:pStyle w:val="TableParagraph"/>
              <w:spacing w:before="17" w:line="360" w:lineRule="auto"/>
              <w:ind w:left="270" w:right="114"/>
              <w:rPr>
                <w:sz w:val="24"/>
                <w:szCs w:val="24"/>
              </w:rPr>
            </w:pPr>
            <w:r w:rsidRPr="008D0D98">
              <w:rPr>
                <w:sz w:val="24"/>
                <w:szCs w:val="24"/>
              </w:rPr>
              <w:t>30,00</w:t>
            </w:r>
          </w:p>
        </w:tc>
      </w:tr>
      <w:tr w:rsidR="009C51FD" w:rsidRPr="008D0D98" w:rsidTr="00EA40F7">
        <w:trPr>
          <w:trHeight w:val="322"/>
        </w:trPr>
        <w:tc>
          <w:tcPr>
            <w:tcW w:w="1822" w:type="dxa"/>
            <w:hideMark/>
          </w:tcPr>
          <w:p w:rsidR="009C51FD" w:rsidRPr="008D0D98" w:rsidRDefault="009C51FD" w:rsidP="00EA40F7">
            <w:pPr>
              <w:pStyle w:val="TableParagraph"/>
              <w:spacing w:before="19" w:line="360" w:lineRule="auto"/>
              <w:ind w:left="303" w:right="245"/>
              <w:rPr>
                <w:sz w:val="24"/>
                <w:szCs w:val="24"/>
                <w:lang w:val="ms-MY"/>
              </w:rPr>
            </w:pPr>
            <w:r w:rsidRPr="008D0D98">
              <w:rPr>
                <w:sz w:val="24"/>
                <w:szCs w:val="24"/>
                <w:lang w:val="ms-MY"/>
              </w:rPr>
              <w:t>Kurang Puas</w:t>
            </w:r>
          </w:p>
        </w:tc>
        <w:tc>
          <w:tcPr>
            <w:tcW w:w="954" w:type="dxa"/>
            <w:hideMark/>
          </w:tcPr>
          <w:p w:rsidR="009C51FD" w:rsidRPr="008D0D98" w:rsidRDefault="009C51FD" w:rsidP="00EA40F7">
            <w:pPr>
              <w:pStyle w:val="TableParagraph"/>
              <w:spacing w:before="19" w:line="360" w:lineRule="auto"/>
              <w:ind w:left="75"/>
              <w:rPr>
                <w:sz w:val="24"/>
                <w:szCs w:val="24"/>
                <w:lang w:val="ms-MY"/>
              </w:rPr>
            </w:pPr>
            <w:r w:rsidRPr="008D0D98">
              <w:rPr>
                <w:sz w:val="24"/>
                <w:szCs w:val="24"/>
                <w:lang w:val="ms-MY"/>
              </w:rPr>
              <w:t>2</w:t>
            </w:r>
          </w:p>
        </w:tc>
        <w:tc>
          <w:tcPr>
            <w:tcW w:w="1812" w:type="dxa"/>
            <w:hideMark/>
          </w:tcPr>
          <w:p w:rsidR="009C51FD" w:rsidRPr="008D0D98" w:rsidRDefault="009C51FD" w:rsidP="00EA40F7">
            <w:pPr>
              <w:pStyle w:val="TableParagraph"/>
              <w:spacing w:before="19" w:line="360" w:lineRule="auto"/>
              <w:ind w:left="175" w:right="276"/>
              <w:rPr>
                <w:sz w:val="24"/>
                <w:szCs w:val="24"/>
                <w:lang w:val="ms-MY"/>
              </w:rPr>
            </w:pPr>
            <w:r w:rsidRPr="008D0D98">
              <w:rPr>
                <w:sz w:val="24"/>
                <w:szCs w:val="24"/>
                <w:lang w:val="ms-MY"/>
              </w:rPr>
              <w:t>12,26 – 17,50</w:t>
            </w:r>
          </w:p>
        </w:tc>
        <w:tc>
          <w:tcPr>
            <w:tcW w:w="1358" w:type="dxa"/>
            <w:hideMark/>
          </w:tcPr>
          <w:p w:rsidR="009C51FD" w:rsidRPr="008D0D98" w:rsidRDefault="009C51FD" w:rsidP="00EA40F7">
            <w:pPr>
              <w:pStyle w:val="TableParagraph"/>
              <w:spacing w:before="19" w:line="360" w:lineRule="auto"/>
              <w:ind w:left="629"/>
              <w:rPr>
                <w:sz w:val="24"/>
                <w:szCs w:val="24"/>
              </w:rPr>
            </w:pPr>
            <w:r w:rsidRPr="008D0D98">
              <w:rPr>
                <w:sz w:val="24"/>
                <w:szCs w:val="24"/>
              </w:rPr>
              <w:t>5</w:t>
            </w:r>
          </w:p>
        </w:tc>
        <w:tc>
          <w:tcPr>
            <w:tcW w:w="1979" w:type="dxa"/>
            <w:hideMark/>
          </w:tcPr>
          <w:p w:rsidR="009C51FD" w:rsidRPr="008D0D98" w:rsidRDefault="009C51FD" w:rsidP="00EA40F7">
            <w:pPr>
              <w:pStyle w:val="TableParagraph"/>
              <w:spacing w:before="19" w:line="360" w:lineRule="auto"/>
              <w:ind w:left="154"/>
              <w:rPr>
                <w:sz w:val="24"/>
                <w:szCs w:val="24"/>
              </w:rPr>
            </w:pPr>
            <w:r w:rsidRPr="008D0D98">
              <w:rPr>
                <w:sz w:val="24"/>
                <w:szCs w:val="24"/>
              </w:rPr>
              <w:t>50,00</w:t>
            </w:r>
          </w:p>
        </w:tc>
      </w:tr>
      <w:tr w:rsidR="009C51FD" w:rsidRPr="008D0D98" w:rsidTr="00EA40F7">
        <w:trPr>
          <w:trHeight w:val="301"/>
        </w:trPr>
        <w:tc>
          <w:tcPr>
            <w:tcW w:w="1822" w:type="dxa"/>
            <w:tcBorders>
              <w:top w:val="nil"/>
              <w:left w:val="nil"/>
              <w:bottom w:val="single" w:sz="4" w:space="0" w:color="000000"/>
              <w:right w:val="nil"/>
            </w:tcBorders>
            <w:hideMark/>
          </w:tcPr>
          <w:p w:rsidR="009C51FD" w:rsidRPr="008D0D98" w:rsidRDefault="009C51FD" w:rsidP="00EA40F7">
            <w:pPr>
              <w:pStyle w:val="TableParagraph"/>
              <w:spacing w:before="17" w:line="360" w:lineRule="auto"/>
              <w:ind w:left="303" w:right="240"/>
              <w:rPr>
                <w:sz w:val="24"/>
                <w:szCs w:val="24"/>
                <w:lang w:val="ms-MY"/>
              </w:rPr>
            </w:pPr>
            <w:r w:rsidRPr="008D0D98">
              <w:rPr>
                <w:sz w:val="24"/>
                <w:szCs w:val="24"/>
                <w:lang w:val="ms-MY"/>
              </w:rPr>
              <w:t>Tidak Puas</w:t>
            </w:r>
          </w:p>
        </w:tc>
        <w:tc>
          <w:tcPr>
            <w:tcW w:w="954" w:type="dxa"/>
            <w:tcBorders>
              <w:top w:val="nil"/>
              <w:left w:val="nil"/>
              <w:bottom w:val="single" w:sz="4" w:space="0" w:color="000000"/>
              <w:right w:val="nil"/>
            </w:tcBorders>
            <w:hideMark/>
          </w:tcPr>
          <w:p w:rsidR="009C51FD" w:rsidRPr="008D0D98" w:rsidRDefault="009C51FD" w:rsidP="00EA40F7">
            <w:pPr>
              <w:pStyle w:val="TableParagraph"/>
              <w:spacing w:before="17" w:line="360" w:lineRule="auto"/>
              <w:ind w:left="75"/>
              <w:rPr>
                <w:sz w:val="24"/>
                <w:szCs w:val="24"/>
                <w:lang w:val="ms-MY"/>
              </w:rPr>
            </w:pPr>
            <w:r w:rsidRPr="008D0D98">
              <w:rPr>
                <w:sz w:val="24"/>
                <w:szCs w:val="24"/>
                <w:lang w:val="ms-MY"/>
              </w:rPr>
              <w:t>1</w:t>
            </w:r>
          </w:p>
        </w:tc>
        <w:tc>
          <w:tcPr>
            <w:tcW w:w="1812" w:type="dxa"/>
            <w:tcBorders>
              <w:top w:val="nil"/>
              <w:left w:val="nil"/>
              <w:bottom w:val="single" w:sz="4" w:space="0" w:color="000000"/>
              <w:right w:val="nil"/>
            </w:tcBorders>
            <w:hideMark/>
          </w:tcPr>
          <w:p w:rsidR="009C51FD" w:rsidRPr="008D0D98" w:rsidRDefault="009C51FD" w:rsidP="00EA40F7">
            <w:pPr>
              <w:pStyle w:val="TableParagraph"/>
              <w:spacing w:before="17" w:line="360" w:lineRule="auto"/>
              <w:ind w:left="173" w:right="276"/>
              <w:rPr>
                <w:sz w:val="24"/>
                <w:szCs w:val="24"/>
                <w:lang w:val="ms-MY"/>
              </w:rPr>
            </w:pPr>
            <w:r w:rsidRPr="008D0D98">
              <w:rPr>
                <w:sz w:val="24"/>
                <w:szCs w:val="24"/>
                <w:lang w:val="ms-MY"/>
              </w:rPr>
              <w:t>12,25 – 7</w:t>
            </w:r>
          </w:p>
        </w:tc>
        <w:tc>
          <w:tcPr>
            <w:tcW w:w="1358" w:type="dxa"/>
            <w:tcBorders>
              <w:top w:val="nil"/>
              <w:left w:val="nil"/>
              <w:bottom w:val="single" w:sz="4" w:space="0" w:color="000000"/>
              <w:right w:val="nil"/>
            </w:tcBorders>
            <w:hideMark/>
          </w:tcPr>
          <w:p w:rsidR="009C51FD" w:rsidRPr="008D0D98" w:rsidRDefault="009C51FD" w:rsidP="00EA40F7">
            <w:pPr>
              <w:pStyle w:val="TableParagraph"/>
              <w:spacing w:before="17" w:line="360" w:lineRule="auto"/>
              <w:ind w:left="629"/>
              <w:rPr>
                <w:sz w:val="24"/>
                <w:szCs w:val="24"/>
              </w:rPr>
            </w:pPr>
            <w:r w:rsidRPr="008D0D98">
              <w:rPr>
                <w:sz w:val="24"/>
                <w:szCs w:val="24"/>
              </w:rPr>
              <w:t>2</w:t>
            </w:r>
          </w:p>
        </w:tc>
        <w:tc>
          <w:tcPr>
            <w:tcW w:w="1979" w:type="dxa"/>
            <w:tcBorders>
              <w:top w:val="nil"/>
              <w:left w:val="nil"/>
              <w:bottom w:val="single" w:sz="4" w:space="0" w:color="000000"/>
              <w:right w:val="nil"/>
            </w:tcBorders>
            <w:hideMark/>
          </w:tcPr>
          <w:p w:rsidR="009C51FD" w:rsidRPr="008D0D98" w:rsidRDefault="009C51FD" w:rsidP="00EA40F7">
            <w:pPr>
              <w:pStyle w:val="TableParagraph"/>
              <w:spacing w:before="17" w:line="360" w:lineRule="auto"/>
              <w:ind w:left="270" w:right="113"/>
              <w:rPr>
                <w:sz w:val="24"/>
                <w:szCs w:val="24"/>
              </w:rPr>
            </w:pPr>
            <w:r w:rsidRPr="008D0D98">
              <w:rPr>
                <w:sz w:val="24"/>
                <w:szCs w:val="24"/>
              </w:rPr>
              <w:t>20,00</w:t>
            </w:r>
          </w:p>
        </w:tc>
      </w:tr>
      <w:tr w:rsidR="009C51FD" w:rsidRPr="008D0D98" w:rsidTr="00EA40F7">
        <w:trPr>
          <w:trHeight w:val="321"/>
        </w:trPr>
        <w:tc>
          <w:tcPr>
            <w:tcW w:w="1822"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37" w:line="360" w:lineRule="auto"/>
              <w:ind w:left="303" w:right="240"/>
              <w:rPr>
                <w:sz w:val="24"/>
                <w:szCs w:val="24"/>
                <w:lang w:val="ms-MY"/>
              </w:rPr>
            </w:pPr>
            <w:r w:rsidRPr="008D0D98">
              <w:rPr>
                <w:sz w:val="24"/>
                <w:szCs w:val="24"/>
                <w:lang w:val="ms-MY"/>
              </w:rPr>
              <w:t>Jumlah</w:t>
            </w:r>
          </w:p>
        </w:tc>
        <w:tc>
          <w:tcPr>
            <w:tcW w:w="954" w:type="dxa"/>
            <w:tcBorders>
              <w:top w:val="single" w:sz="4" w:space="0" w:color="000000"/>
              <w:left w:val="nil"/>
              <w:bottom w:val="single" w:sz="4" w:space="0" w:color="000000"/>
              <w:right w:val="nil"/>
            </w:tcBorders>
          </w:tcPr>
          <w:p w:rsidR="009C51FD" w:rsidRPr="008D0D98" w:rsidRDefault="009C51FD" w:rsidP="00EA40F7">
            <w:pPr>
              <w:pStyle w:val="TableParagraph"/>
              <w:spacing w:line="360" w:lineRule="auto"/>
              <w:rPr>
                <w:sz w:val="24"/>
                <w:szCs w:val="24"/>
                <w:lang w:val="ms-MY"/>
              </w:rPr>
            </w:pPr>
          </w:p>
        </w:tc>
        <w:tc>
          <w:tcPr>
            <w:tcW w:w="1812" w:type="dxa"/>
            <w:tcBorders>
              <w:top w:val="single" w:sz="4" w:space="0" w:color="000000"/>
              <w:left w:val="nil"/>
              <w:bottom w:val="single" w:sz="4" w:space="0" w:color="000000"/>
              <w:right w:val="nil"/>
            </w:tcBorders>
          </w:tcPr>
          <w:p w:rsidR="009C51FD" w:rsidRPr="008D0D98" w:rsidRDefault="009C51FD" w:rsidP="00EA40F7">
            <w:pPr>
              <w:pStyle w:val="TableParagraph"/>
              <w:spacing w:line="360" w:lineRule="auto"/>
              <w:rPr>
                <w:sz w:val="24"/>
                <w:szCs w:val="24"/>
                <w:lang w:val="ms-MY"/>
              </w:rPr>
            </w:pPr>
          </w:p>
        </w:tc>
        <w:tc>
          <w:tcPr>
            <w:tcW w:w="1358"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37" w:line="360" w:lineRule="auto"/>
              <w:ind w:left="569"/>
              <w:rPr>
                <w:sz w:val="24"/>
                <w:szCs w:val="24"/>
              </w:rPr>
            </w:pPr>
            <w:r w:rsidRPr="008D0D98">
              <w:rPr>
                <w:sz w:val="24"/>
                <w:szCs w:val="24"/>
              </w:rPr>
              <w:t>10</w:t>
            </w:r>
          </w:p>
        </w:tc>
        <w:tc>
          <w:tcPr>
            <w:tcW w:w="1979"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37" w:line="360" w:lineRule="auto"/>
              <w:ind w:left="269" w:right="115"/>
              <w:rPr>
                <w:sz w:val="24"/>
                <w:szCs w:val="24"/>
                <w:lang w:val="ms-MY"/>
              </w:rPr>
            </w:pPr>
            <w:r w:rsidRPr="008D0D98">
              <w:rPr>
                <w:sz w:val="24"/>
                <w:szCs w:val="24"/>
                <w:lang w:val="ms-MY"/>
              </w:rPr>
              <w:t>100</w:t>
            </w:r>
          </w:p>
        </w:tc>
      </w:tr>
    </w:tbl>
    <w:p w:rsidR="009C51FD" w:rsidRPr="008D0D98" w:rsidRDefault="009C51FD" w:rsidP="009C51FD">
      <w:pPr>
        <w:spacing w:line="360" w:lineRule="auto"/>
        <w:ind w:left="588" w:hanging="588"/>
        <w:jc w:val="both"/>
        <w:rPr>
          <w:sz w:val="24"/>
          <w:szCs w:val="24"/>
        </w:rPr>
      </w:pPr>
      <w:r w:rsidRPr="008D0D98">
        <w:rPr>
          <w:sz w:val="24"/>
          <w:szCs w:val="24"/>
          <w:lang w:val="ms-MY"/>
        </w:rPr>
        <w:t>Sumber: Olahan data,20</w:t>
      </w:r>
      <w:r w:rsidRPr="008D0D98">
        <w:rPr>
          <w:sz w:val="24"/>
          <w:szCs w:val="24"/>
        </w:rPr>
        <w:t>20</w:t>
      </w:r>
    </w:p>
    <w:p w:rsidR="009C51FD" w:rsidRPr="008D0D98" w:rsidRDefault="009C51FD" w:rsidP="009C51FD">
      <w:pPr>
        <w:pStyle w:val="BodyText"/>
        <w:spacing w:line="360" w:lineRule="auto"/>
        <w:ind w:right="-1" w:firstLine="567"/>
        <w:jc w:val="both"/>
      </w:pPr>
      <w:r w:rsidRPr="008D0D98">
        <w:rPr>
          <w:lang w:val="ms-MY"/>
        </w:rPr>
        <w:t>Berdasarkan hasil perhitungan skala li</w:t>
      </w:r>
      <w:r>
        <w:rPr>
          <w:lang w:val="ms-MY"/>
        </w:rPr>
        <w:t xml:space="preserve">kert dapat dilihat pada Tabel </w:t>
      </w:r>
      <w:r w:rsidR="00F53743">
        <w:rPr>
          <w:lang w:val="id-ID"/>
        </w:rPr>
        <w:t>6</w:t>
      </w:r>
      <w:r w:rsidRPr="008D0D98">
        <w:rPr>
          <w:lang w:val="ms-MY"/>
        </w:rPr>
        <w:t xml:space="preserve"> diatas bahwa perilaku konsumen terhadap </w:t>
      </w:r>
      <w:r w:rsidRPr="008D0D98">
        <w:t>sembako untuk kategori III</w:t>
      </w:r>
      <w:r w:rsidRPr="008D0D98">
        <w:rPr>
          <w:lang w:val="ms-MY"/>
        </w:rPr>
        <w:t xml:space="preserve">berada pada kategori </w:t>
      </w:r>
      <w:r w:rsidRPr="008D0D98">
        <w:t xml:space="preserve">Kurang </w:t>
      </w:r>
      <w:r w:rsidRPr="008D0D98">
        <w:rPr>
          <w:lang w:val="ms-MY"/>
        </w:rPr>
        <w:t xml:space="preserve">Puas yang berada pada kriteria skor12,26 – 17,50. Hal ini karena </w:t>
      </w:r>
      <w:r w:rsidRPr="008D0D98">
        <w:t xml:space="preserve">Produk semabako pada kategori IIITidak </w:t>
      </w:r>
      <w:r w:rsidRPr="008D0D98">
        <w:rPr>
          <w:lang w:val="ms-MY"/>
        </w:rPr>
        <w:t xml:space="preserve">memuaskan konsumennya mulai dari harga, </w:t>
      </w:r>
      <w:r w:rsidRPr="008D0D98">
        <w:t xml:space="preserve">kebersihan, </w:t>
      </w:r>
      <w:r w:rsidRPr="008D0D98">
        <w:rPr>
          <w:lang w:val="ms-MY"/>
        </w:rPr>
        <w:t xml:space="preserve">aroma, </w:t>
      </w:r>
      <w:r w:rsidRPr="008D0D98">
        <w:t>kemasan</w:t>
      </w:r>
      <w:r w:rsidRPr="008D0D98">
        <w:rPr>
          <w:lang w:val="ms-MY"/>
        </w:rPr>
        <w:t xml:space="preserve">, </w:t>
      </w:r>
      <w:r w:rsidRPr="008D0D98">
        <w:t xml:space="preserve">rasa, label harga, </w:t>
      </w:r>
      <w:r w:rsidRPr="008D0D98">
        <w:rPr>
          <w:lang w:val="ms-MY"/>
        </w:rPr>
        <w:t xml:space="preserve">dan </w:t>
      </w:r>
      <w:r w:rsidRPr="008D0D98">
        <w:t xml:space="preserve">variasi ukuran </w:t>
      </w:r>
      <w:r w:rsidRPr="008D0D98">
        <w:rPr>
          <w:lang w:val="ms-MY"/>
        </w:rPr>
        <w:t>yang sesuai dengan selerah konsumen</w:t>
      </w:r>
      <w:r w:rsidRPr="008D0D98">
        <w:t xml:space="preserve">. </w:t>
      </w:r>
    </w:p>
    <w:p w:rsidR="009C51FD" w:rsidRDefault="009C51FD" w:rsidP="009C51FD">
      <w:pPr>
        <w:pStyle w:val="BodyText"/>
        <w:spacing w:line="360" w:lineRule="auto"/>
        <w:ind w:right="-1" w:firstLine="567"/>
        <w:jc w:val="both"/>
        <w:rPr>
          <w:lang w:val="id-ID"/>
        </w:rPr>
      </w:pPr>
      <w:r w:rsidRPr="008D0D98">
        <w:rPr>
          <w:lang w:val="ms-MY"/>
        </w:rPr>
        <w:t xml:space="preserve">Hasil penelitian tentang perilaku konsumen terhadap atribut </w:t>
      </w:r>
      <w:r w:rsidRPr="008D0D98">
        <w:t xml:space="preserve">Sembako Kategori I </w:t>
      </w:r>
      <w:r w:rsidR="007C7233">
        <w:rPr>
          <w:lang w:val="ms-MY"/>
        </w:rPr>
        <w:t xml:space="preserve">terdapat pada Tabel </w:t>
      </w:r>
      <w:r w:rsidR="007C7233">
        <w:rPr>
          <w:lang w:val="id-ID"/>
        </w:rPr>
        <w:t>7</w:t>
      </w:r>
      <w:r>
        <w:t xml:space="preserve"> </w:t>
      </w:r>
      <w:r w:rsidRPr="008D0D98">
        <w:rPr>
          <w:lang w:val="ms-MY"/>
        </w:rPr>
        <w:t>berikut ini :</w:t>
      </w:r>
    </w:p>
    <w:p w:rsidR="004C39DD" w:rsidRPr="004C39DD" w:rsidRDefault="004C39DD" w:rsidP="009C51FD">
      <w:pPr>
        <w:pStyle w:val="BodyText"/>
        <w:spacing w:line="360" w:lineRule="auto"/>
        <w:ind w:right="-1" w:firstLine="567"/>
        <w:jc w:val="both"/>
        <w:rPr>
          <w:lang w:val="id-ID"/>
        </w:rPr>
      </w:pPr>
    </w:p>
    <w:p w:rsidR="009C51FD" w:rsidRPr="009D557E" w:rsidRDefault="007C7233" w:rsidP="009C51FD">
      <w:pPr>
        <w:pStyle w:val="BodyText"/>
        <w:spacing w:before="2" w:line="360" w:lineRule="auto"/>
        <w:ind w:left="588" w:hanging="588"/>
        <w:jc w:val="both"/>
      </w:pPr>
      <w:r>
        <w:rPr>
          <w:lang w:val="ms-MY"/>
        </w:rPr>
        <w:lastRenderedPageBreak/>
        <w:t xml:space="preserve">Tabel </w:t>
      </w:r>
      <w:r>
        <w:rPr>
          <w:lang w:val="id-ID"/>
        </w:rPr>
        <w:t>7</w:t>
      </w:r>
      <w:r w:rsidR="009C51FD" w:rsidRPr="008D0D98">
        <w:rPr>
          <w:lang w:val="ms-MY"/>
        </w:rPr>
        <w:t xml:space="preserve">. Perilaku Konsumen Analisis Perilaku Konsumen </w:t>
      </w:r>
      <w:r w:rsidR="009C51FD" w:rsidRPr="008D0D98">
        <w:t xml:space="preserve">sembako Kategori I </w:t>
      </w:r>
    </w:p>
    <w:tbl>
      <w:tblPr>
        <w:tblW w:w="0" w:type="auto"/>
        <w:tblLayout w:type="fixed"/>
        <w:tblCellMar>
          <w:left w:w="0" w:type="dxa"/>
          <w:right w:w="0" w:type="dxa"/>
        </w:tblCellMar>
        <w:tblLook w:val="01E0" w:firstRow="1" w:lastRow="1" w:firstColumn="1" w:lastColumn="1" w:noHBand="0" w:noVBand="0"/>
      </w:tblPr>
      <w:tblGrid>
        <w:gridCol w:w="2263"/>
        <w:gridCol w:w="2758"/>
        <w:gridCol w:w="2906"/>
      </w:tblGrid>
      <w:tr w:rsidR="009C51FD" w:rsidRPr="008D0D98" w:rsidTr="00EA40F7">
        <w:trPr>
          <w:trHeight w:val="321"/>
        </w:trPr>
        <w:tc>
          <w:tcPr>
            <w:tcW w:w="2263"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42" w:line="360" w:lineRule="auto"/>
              <w:ind w:left="766"/>
              <w:rPr>
                <w:b/>
                <w:sz w:val="24"/>
                <w:szCs w:val="24"/>
                <w:lang w:val="ms-MY"/>
              </w:rPr>
            </w:pPr>
            <w:r w:rsidRPr="008D0D98">
              <w:rPr>
                <w:b/>
                <w:sz w:val="24"/>
                <w:szCs w:val="24"/>
                <w:lang w:val="ms-MY"/>
              </w:rPr>
              <w:t>Atribut</w:t>
            </w:r>
          </w:p>
        </w:tc>
        <w:tc>
          <w:tcPr>
            <w:tcW w:w="2758"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42" w:line="360" w:lineRule="auto"/>
              <w:ind w:left="705" w:right="712"/>
              <w:rPr>
                <w:b/>
                <w:sz w:val="24"/>
                <w:szCs w:val="24"/>
                <w:lang w:val="ms-MY"/>
              </w:rPr>
            </w:pPr>
            <w:r w:rsidRPr="008D0D98">
              <w:rPr>
                <w:b/>
                <w:sz w:val="24"/>
                <w:szCs w:val="24"/>
                <w:lang w:val="ms-MY"/>
              </w:rPr>
              <w:t>Rataan Skor</w:t>
            </w:r>
          </w:p>
        </w:tc>
        <w:tc>
          <w:tcPr>
            <w:tcW w:w="2906"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42" w:line="360" w:lineRule="auto"/>
              <w:ind w:left="714" w:right="759"/>
              <w:rPr>
                <w:b/>
                <w:sz w:val="24"/>
                <w:szCs w:val="24"/>
                <w:lang w:val="ms-MY"/>
              </w:rPr>
            </w:pPr>
            <w:r w:rsidRPr="008D0D98">
              <w:rPr>
                <w:b/>
                <w:sz w:val="24"/>
                <w:szCs w:val="24"/>
                <w:lang w:val="ms-MY"/>
              </w:rPr>
              <w:t>Kriteria Skor</w:t>
            </w:r>
          </w:p>
        </w:tc>
      </w:tr>
      <w:tr w:rsidR="009C51FD" w:rsidRPr="008D0D98" w:rsidTr="00EA40F7">
        <w:trPr>
          <w:trHeight w:val="337"/>
        </w:trPr>
        <w:tc>
          <w:tcPr>
            <w:tcW w:w="2263" w:type="dxa"/>
            <w:tcBorders>
              <w:top w:val="single" w:sz="4" w:space="0" w:color="000000"/>
              <w:left w:val="nil"/>
              <w:bottom w:val="nil"/>
              <w:right w:val="nil"/>
            </w:tcBorders>
            <w:hideMark/>
          </w:tcPr>
          <w:p w:rsidR="009C51FD" w:rsidRPr="008D0D98" w:rsidRDefault="009C51FD" w:rsidP="00EA40F7">
            <w:pPr>
              <w:pStyle w:val="TableParagraph"/>
              <w:spacing w:before="35" w:line="360" w:lineRule="auto"/>
              <w:ind w:left="115"/>
              <w:rPr>
                <w:sz w:val="24"/>
                <w:szCs w:val="24"/>
                <w:lang w:val="ms-MY"/>
              </w:rPr>
            </w:pPr>
            <w:r w:rsidRPr="008D0D98">
              <w:rPr>
                <w:sz w:val="24"/>
                <w:szCs w:val="24"/>
                <w:lang w:val="ms-MY"/>
              </w:rPr>
              <w:t>Harga</w:t>
            </w:r>
          </w:p>
        </w:tc>
        <w:tc>
          <w:tcPr>
            <w:tcW w:w="2758" w:type="dxa"/>
            <w:tcBorders>
              <w:top w:val="single" w:sz="4" w:space="0" w:color="000000"/>
              <w:left w:val="nil"/>
              <w:bottom w:val="nil"/>
              <w:right w:val="nil"/>
            </w:tcBorders>
            <w:hideMark/>
          </w:tcPr>
          <w:p w:rsidR="009C51FD" w:rsidRPr="008D0D98" w:rsidRDefault="009C51FD" w:rsidP="00EA40F7">
            <w:pPr>
              <w:pStyle w:val="TableParagraph"/>
              <w:spacing w:before="35" w:line="360" w:lineRule="auto"/>
              <w:ind w:left="702" w:right="712"/>
              <w:rPr>
                <w:sz w:val="24"/>
                <w:szCs w:val="24"/>
              </w:rPr>
            </w:pPr>
            <w:r w:rsidRPr="008D0D98">
              <w:rPr>
                <w:sz w:val="24"/>
                <w:szCs w:val="24"/>
                <w:lang w:val="ms-MY"/>
              </w:rPr>
              <w:t>2</w:t>
            </w:r>
            <w:r w:rsidRPr="008D0D98">
              <w:rPr>
                <w:sz w:val="24"/>
                <w:szCs w:val="24"/>
              </w:rPr>
              <w:t>3,33</w:t>
            </w:r>
          </w:p>
        </w:tc>
        <w:tc>
          <w:tcPr>
            <w:tcW w:w="2906" w:type="dxa"/>
            <w:tcBorders>
              <w:top w:val="single" w:sz="4" w:space="0" w:color="000000"/>
              <w:left w:val="nil"/>
              <w:bottom w:val="nil"/>
              <w:right w:val="nil"/>
            </w:tcBorders>
            <w:hideMark/>
          </w:tcPr>
          <w:p w:rsidR="009C51FD" w:rsidRPr="008D0D98" w:rsidRDefault="009C51FD" w:rsidP="00EA40F7">
            <w:pPr>
              <w:pStyle w:val="TableParagraph"/>
              <w:spacing w:before="35" w:line="360" w:lineRule="auto"/>
              <w:ind w:left="714" w:right="703"/>
              <w:rPr>
                <w:sz w:val="24"/>
                <w:szCs w:val="24"/>
                <w:lang w:val="ms-MY"/>
              </w:rPr>
            </w:pPr>
            <w:r w:rsidRPr="008D0D98">
              <w:rPr>
                <w:sz w:val="24"/>
                <w:szCs w:val="24"/>
              </w:rPr>
              <w:t xml:space="preserve">Sangat </w:t>
            </w:r>
            <w:r w:rsidRPr="008D0D98">
              <w:rPr>
                <w:sz w:val="24"/>
                <w:szCs w:val="24"/>
                <w:lang w:val="ms-MY"/>
              </w:rPr>
              <w:t>Puas</w:t>
            </w:r>
          </w:p>
        </w:tc>
      </w:tr>
      <w:tr w:rsidR="009C51FD" w:rsidRPr="008D0D98" w:rsidTr="00EA40F7">
        <w:trPr>
          <w:trHeight w:val="319"/>
        </w:trPr>
        <w:tc>
          <w:tcPr>
            <w:tcW w:w="2263" w:type="dxa"/>
            <w:hideMark/>
          </w:tcPr>
          <w:p w:rsidR="009C51FD" w:rsidRPr="008D0D98" w:rsidRDefault="009C51FD" w:rsidP="00EA40F7">
            <w:pPr>
              <w:pStyle w:val="TableParagraph"/>
              <w:spacing w:before="16" w:line="360" w:lineRule="auto"/>
              <w:ind w:left="115"/>
              <w:rPr>
                <w:sz w:val="24"/>
                <w:szCs w:val="24"/>
                <w:lang w:val="ms-MY"/>
              </w:rPr>
            </w:pPr>
            <w:r w:rsidRPr="008D0D98">
              <w:rPr>
                <w:sz w:val="24"/>
                <w:szCs w:val="24"/>
                <w:lang w:val="ms-MY"/>
              </w:rPr>
              <w:t>Kebersihan</w:t>
            </w:r>
          </w:p>
        </w:tc>
        <w:tc>
          <w:tcPr>
            <w:tcW w:w="2758" w:type="dxa"/>
            <w:hideMark/>
          </w:tcPr>
          <w:p w:rsidR="009C51FD" w:rsidRPr="008D0D98" w:rsidRDefault="009C51FD" w:rsidP="00EA40F7">
            <w:pPr>
              <w:pStyle w:val="TableParagraph"/>
              <w:spacing w:before="16" w:line="360" w:lineRule="auto"/>
              <w:ind w:left="702" w:right="712"/>
              <w:rPr>
                <w:sz w:val="24"/>
                <w:szCs w:val="24"/>
              </w:rPr>
            </w:pPr>
            <w:r w:rsidRPr="008D0D98">
              <w:rPr>
                <w:sz w:val="24"/>
                <w:szCs w:val="24"/>
              </w:rPr>
              <w:t>22,40</w:t>
            </w:r>
          </w:p>
        </w:tc>
        <w:tc>
          <w:tcPr>
            <w:tcW w:w="2906" w:type="dxa"/>
            <w:hideMark/>
          </w:tcPr>
          <w:p w:rsidR="009C51FD" w:rsidRPr="008D0D98" w:rsidRDefault="009C51FD" w:rsidP="00EA40F7">
            <w:pPr>
              <w:pStyle w:val="TableParagraph"/>
              <w:spacing w:before="16" w:line="360" w:lineRule="auto"/>
              <w:ind w:left="711" w:right="759"/>
              <w:rPr>
                <w:sz w:val="24"/>
                <w:szCs w:val="24"/>
              </w:rPr>
            </w:pPr>
            <w:r w:rsidRPr="008D0D98">
              <w:rPr>
                <w:sz w:val="24"/>
                <w:szCs w:val="24"/>
              </w:rPr>
              <w:t>Sangat Puas</w:t>
            </w:r>
          </w:p>
        </w:tc>
      </w:tr>
      <w:tr w:rsidR="009C51FD" w:rsidRPr="008D0D98" w:rsidTr="00EA40F7">
        <w:trPr>
          <w:trHeight w:val="318"/>
        </w:trPr>
        <w:tc>
          <w:tcPr>
            <w:tcW w:w="2263" w:type="dxa"/>
            <w:hideMark/>
          </w:tcPr>
          <w:p w:rsidR="009C51FD" w:rsidRPr="008D0D98" w:rsidRDefault="009C51FD" w:rsidP="00EA40F7">
            <w:pPr>
              <w:pStyle w:val="TableParagraph"/>
              <w:spacing w:before="16" w:line="360" w:lineRule="auto"/>
              <w:ind w:left="115"/>
              <w:rPr>
                <w:sz w:val="24"/>
                <w:szCs w:val="24"/>
                <w:lang w:val="ms-MY"/>
              </w:rPr>
            </w:pPr>
            <w:r w:rsidRPr="008D0D98">
              <w:rPr>
                <w:sz w:val="24"/>
                <w:szCs w:val="24"/>
                <w:lang w:val="ms-MY"/>
              </w:rPr>
              <w:t>Aroma</w:t>
            </w:r>
          </w:p>
        </w:tc>
        <w:tc>
          <w:tcPr>
            <w:tcW w:w="2758" w:type="dxa"/>
            <w:hideMark/>
          </w:tcPr>
          <w:p w:rsidR="009C51FD" w:rsidRPr="008D0D98" w:rsidRDefault="009C51FD" w:rsidP="00EA40F7">
            <w:pPr>
              <w:pStyle w:val="TableParagraph"/>
              <w:spacing w:before="16" w:line="360" w:lineRule="auto"/>
              <w:ind w:left="702" w:right="712"/>
              <w:rPr>
                <w:sz w:val="24"/>
                <w:szCs w:val="24"/>
              </w:rPr>
            </w:pPr>
            <w:r w:rsidRPr="008D0D98">
              <w:rPr>
                <w:sz w:val="24"/>
                <w:szCs w:val="24"/>
                <w:lang w:val="ms-MY"/>
              </w:rPr>
              <w:t>2</w:t>
            </w:r>
            <w:r w:rsidRPr="008D0D98">
              <w:rPr>
                <w:sz w:val="24"/>
                <w:szCs w:val="24"/>
              </w:rPr>
              <w:t>0,06</w:t>
            </w:r>
          </w:p>
        </w:tc>
        <w:tc>
          <w:tcPr>
            <w:tcW w:w="2906" w:type="dxa"/>
            <w:hideMark/>
          </w:tcPr>
          <w:p w:rsidR="009C51FD" w:rsidRPr="008D0D98" w:rsidRDefault="009C51FD" w:rsidP="00EA40F7">
            <w:pPr>
              <w:pStyle w:val="TableParagraph"/>
              <w:spacing w:before="16" w:line="360" w:lineRule="auto"/>
              <w:ind w:left="714" w:right="757"/>
              <w:rPr>
                <w:sz w:val="24"/>
                <w:szCs w:val="24"/>
              </w:rPr>
            </w:pPr>
            <w:r w:rsidRPr="008D0D98">
              <w:rPr>
                <w:sz w:val="24"/>
                <w:szCs w:val="24"/>
              </w:rPr>
              <w:t>Kurang Puas</w:t>
            </w:r>
          </w:p>
        </w:tc>
      </w:tr>
      <w:tr w:rsidR="009C51FD" w:rsidRPr="008D0D98" w:rsidTr="00EA40F7">
        <w:trPr>
          <w:trHeight w:val="317"/>
        </w:trPr>
        <w:tc>
          <w:tcPr>
            <w:tcW w:w="2263" w:type="dxa"/>
            <w:hideMark/>
          </w:tcPr>
          <w:p w:rsidR="009C51FD" w:rsidRPr="008D0D98" w:rsidRDefault="009C51FD" w:rsidP="00EA40F7">
            <w:pPr>
              <w:pStyle w:val="TableParagraph"/>
              <w:spacing w:before="15" w:line="360" w:lineRule="auto"/>
              <w:ind w:left="115"/>
              <w:rPr>
                <w:sz w:val="24"/>
                <w:szCs w:val="24"/>
                <w:lang w:val="ms-MY"/>
              </w:rPr>
            </w:pPr>
            <w:r w:rsidRPr="008D0D98">
              <w:rPr>
                <w:sz w:val="24"/>
                <w:szCs w:val="24"/>
                <w:lang w:val="ms-MY"/>
              </w:rPr>
              <w:t>Kemasan</w:t>
            </w:r>
          </w:p>
        </w:tc>
        <w:tc>
          <w:tcPr>
            <w:tcW w:w="2758" w:type="dxa"/>
            <w:hideMark/>
          </w:tcPr>
          <w:p w:rsidR="009C51FD" w:rsidRPr="008D0D98" w:rsidRDefault="009C51FD" w:rsidP="00EA40F7">
            <w:pPr>
              <w:pStyle w:val="TableParagraph"/>
              <w:spacing w:before="15" w:line="360" w:lineRule="auto"/>
              <w:ind w:left="702" w:right="712"/>
              <w:rPr>
                <w:sz w:val="24"/>
                <w:szCs w:val="24"/>
              </w:rPr>
            </w:pPr>
            <w:r w:rsidRPr="008D0D98">
              <w:rPr>
                <w:sz w:val="24"/>
                <w:szCs w:val="24"/>
              </w:rPr>
              <w:t>23,80</w:t>
            </w:r>
          </w:p>
        </w:tc>
        <w:tc>
          <w:tcPr>
            <w:tcW w:w="2906" w:type="dxa"/>
            <w:hideMark/>
          </w:tcPr>
          <w:p w:rsidR="009C51FD" w:rsidRPr="008D0D98" w:rsidRDefault="009C51FD" w:rsidP="00EA40F7">
            <w:pPr>
              <w:pStyle w:val="TableParagraph"/>
              <w:spacing w:before="15" w:line="360" w:lineRule="auto"/>
              <w:ind w:left="711" w:right="759"/>
              <w:rPr>
                <w:sz w:val="24"/>
                <w:szCs w:val="24"/>
              </w:rPr>
            </w:pPr>
            <w:r w:rsidRPr="008D0D98">
              <w:rPr>
                <w:sz w:val="24"/>
                <w:szCs w:val="24"/>
              </w:rPr>
              <w:t>Sangat Puas</w:t>
            </w:r>
          </w:p>
        </w:tc>
      </w:tr>
      <w:tr w:rsidR="009C51FD" w:rsidRPr="008D0D98" w:rsidTr="00EA40F7">
        <w:trPr>
          <w:trHeight w:val="319"/>
        </w:trPr>
        <w:tc>
          <w:tcPr>
            <w:tcW w:w="2263" w:type="dxa"/>
            <w:hideMark/>
          </w:tcPr>
          <w:p w:rsidR="009C51FD" w:rsidRPr="008D0D98" w:rsidRDefault="009C51FD" w:rsidP="00EA40F7">
            <w:pPr>
              <w:pStyle w:val="TableParagraph"/>
              <w:spacing w:before="16" w:line="360" w:lineRule="auto"/>
              <w:ind w:left="115"/>
              <w:rPr>
                <w:sz w:val="24"/>
                <w:szCs w:val="24"/>
                <w:lang w:val="ms-MY"/>
              </w:rPr>
            </w:pPr>
            <w:r w:rsidRPr="008D0D98">
              <w:rPr>
                <w:sz w:val="24"/>
                <w:szCs w:val="24"/>
                <w:lang w:val="ms-MY"/>
              </w:rPr>
              <w:t>Rasa</w:t>
            </w:r>
          </w:p>
        </w:tc>
        <w:tc>
          <w:tcPr>
            <w:tcW w:w="2758" w:type="dxa"/>
            <w:hideMark/>
          </w:tcPr>
          <w:p w:rsidR="009C51FD" w:rsidRPr="008D0D98" w:rsidRDefault="009C51FD" w:rsidP="00EA40F7">
            <w:pPr>
              <w:pStyle w:val="TableParagraph"/>
              <w:spacing w:before="16" w:line="360" w:lineRule="auto"/>
              <w:ind w:left="702" w:right="712"/>
              <w:rPr>
                <w:sz w:val="24"/>
                <w:szCs w:val="24"/>
              </w:rPr>
            </w:pPr>
            <w:r w:rsidRPr="008D0D98">
              <w:rPr>
                <w:sz w:val="24"/>
                <w:szCs w:val="24"/>
                <w:lang w:val="ms-MY"/>
              </w:rPr>
              <w:t>2</w:t>
            </w:r>
            <w:r w:rsidRPr="008D0D98">
              <w:rPr>
                <w:sz w:val="24"/>
                <w:szCs w:val="24"/>
              </w:rPr>
              <w:t>4</w:t>
            </w:r>
            <w:r w:rsidRPr="008D0D98">
              <w:rPr>
                <w:sz w:val="24"/>
                <w:szCs w:val="24"/>
                <w:lang w:val="ms-MY"/>
              </w:rPr>
              <w:t>,</w:t>
            </w:r>
            <w:r w:rsidRPr="008D0D98">
              <w:rPr>
                <w:sz w:val="24"/>
                <w:szCs w:val="24"/>
              </w:rPr>
              <w:t>26</w:t>
            </w:r>
          </w:p>
        </w:tc>
        <w:tc>
          <w:tcPr>
            <w:tcW w:w="2906" w:type="dxa"/>
            <w:hideMark/>
          </w:tcPr>
          <w:p w:rsidR="009C51FD" w:rsidRPr="008D0D98" w:rsidRDefault="009C51FD" w:rsidP="00EA40F7">
            <w:pPr>
              <w:pStyle w:val="TableParagraph"/>
              <w:spacing w:before="16" w:line="360" w:lineRule="auto"/>
              <w:ind w:left="711" w:right="759"/>
              <w:rPr>
                <w:sz w:val="24"/>
                <w:szCs w:val="24"/>
                <w:lang w:val="ms-MY"/>
              </w:rPr>
            </w:pPr>
            <w:r w:rsidRPr="008D0D98">
              <w:rPr>
                <w:sz w:val="24"/>
                <w:szCs w:val="24"/>
                <w:lang w:val="ms-MY"/>
              </w:rPr>
              <w:t>Sangat Puas</w:t>
            </w:r>
          </w:p>
        </w:tc>
      </w:tr>
      <w:tr w:rsidR="009C51FD" w:rsidRPr="008D0D98" w:rsidTr="00EA40F7">
        <w:trPr>
          <w:trHeight w:val="319"/>
        </w:trPr>
        <w:tc>
          <w:tcPr>
            <w:tcW w:w="2263" w:type="dxa"/>
            <w:hideMark/>
          </w:tcPr>
          <w:p w:rsidR="009C51FD" w:rsidRPr="008D0D98" w:rsidRDefault="009C51FD" w:rsidP="00EA40F7">
            <w:pPr>
              <w:pStyle w:val="TableParagraph"/>
              <w:spacing w:before="16" w:line="360" w:lineRule="auto"/>
              <w:ind w:left="115"/>
              <w:rPr>
                <w:sz w:val="24"/>
                <w:szCs w:val="24"/>
              </w:rPr>
            </w:pPr>
            <w:r w:rsidRPr="008D0D98">
              <w:rPr>
                <w:sz w:val="24"/>
                <w:szCs w:val="24"/>
              </w:rPr>
              <w:t>Label Halal</w:t>
            </w:r>
          </w:p>
        </w:tc>
        <w:tc>
          <w:tcPr>
            <w:tcW w:w="2758" w:type="dxa"/>
            <w:hideMark/>
          </w:tcPr>
          <w:p w:rsidR="009C51FD" w:rsidRPr="008D0D98" w:rsidRDefault="009C51FD" w:rsidP="00EA40F7">
            <w:pPr>
              <w:pStyle w:val="TableParagraph"/>
              <w:spacing w:before="16" w:line="360" w:lineRule="auto"/>
              <w:ind w:left="702" w:right="712"/>
              <w:rPr>
                <w:sz w:val="24"/>
                <w:szCs w:val="24"/>
                <w:lang w:val="ms-MY"/>
              </w:rPr>
            </w:pPr>
            <w:r w:rsidRPr="008D0D98">
              <w:rPr>
                <w:sz w:val="24"/>
                <w:szCs w:val="24"/>
                <w:lang w:val="ms-MY"/>
              </w:rPr>
              <w:t>23,10</w:t>
            </w:r>
          </w:p>
        </w:tc>
        <w:tc>
          <w:tcPr>
            <w:tcW w:w="2906" w:type="dxa"/>
            <w:hideMark/>
          </w:tcPr>
          <w:p w:rsidR="009C51FD" w:rsidRPr="008D0D98" w:rsidRDefault="009C51FD" w:rsidP="00EA40F7">
            <w:pPr>
              <w:pStyle w:val="TableParagraph"/>
              <w:spacing w:before="16" w:line="360" w:lineRule="auto"/>
              <w:ind w:left="711" w:right="759"/>
              <w:rPr>
                <w:sz w:val="24"/>
                <w:szCs w:val="24"/>
                <w:lang w:val="ms-MY"/>
              </w:rPr>
            </w:pPr>
            <w:r w:rsidRPr="008D0D98">
              <w:rPr>
                <w:sz w:val="24"/>
                <w:szCs w:val="24"/>
                <w:lang w:val="ms-MY"/>
              </w:rPr>
              <w:t>Sangat Puas</w:t>
            </w:r>
          </w:p>
        </w:tc>
      </w:tr>
      <w:tr w:rsidR="009C51FD" w:rsidRPr="008D0D98" w:rsidTr="00EA40F7">
        <w:trPr>
          <w:trHeight w:val="300"/>
        </w:trPr>
        <w:tc>
          <w:tcPr>
            <w:tcW w:w="2263" w:type="dxa"/>
            <w:tcBorders>
              <w:top w:val="nil"/>
              <w:left w:val="nil"/>
              <w:bottom w:val="single" w:sz="4" w:space="0" w:color="000000"/>
              <w:right w:val="nil"/>
            </w:tcBorders>
            <w:hideMark/>
          </w:tcPr>
          <w:p w:rsidR="009C51FD" w:rsidRPr="008D0D98" w:rsidRDefault="009C51FD" w:rsidP="00EA40F7">
            <w:pPr>
              <w:pStyle w:val="TableParagraph"/>
              <w:spacing w:before="16" w:line="360" w:lineRule="auto"/>
              <w:ind w:left="115"/>
              <w:rPr>
                <w:sz w:val="24"/>
                <w:szCs w:val="24"/>
              </w:rPr>
            </w:pPr>
            <w:r w:rsidRPr="008D0D98">
              <w:rPr>
                <w:sz w:val="24"/>
                <w:szCs w:val="24"/>
              </w:rPr>
              <w:t xml:space="preserve">Variasi Ukuran </w:t>
            </w:r>
          </w:p>
        </w:tc>
        <w:tc>
          <w:tcPr>
            <w:tcW w:w="2758" w:type="dxa"/>
            <w:tcBorders>
              <w:top w:val="nil"/>
              <w:left w:val="nil"/>
              <w:bottom w:val="single" w:sz="4" w:space="0" w:color="000000"/>
              <w:right w:val="nil"/>
            </w:tcBorders>
            <w:hideMark/>
          </w:tcPr>
          <w:p w:rsidR="009C51FD" w:rsidRPr="008D0D98" w:rsidRDefault="009C51FD" w:rsidP="00EA40F7">
            <w:pPr>
              <w:pStyle w:val="TableParagraph"/>
              <w:spacing w:before="16" w:line="360" w:lineRule="auto"/>
              <w:ind w:left="702" w:right="712"/>
              <w:rPr>
                <w:sz w:val="24"/>
                <w:szCs w:val="24"/>
                <w:lang w:val="ms-MY"/>
              </w:rPr>
            </w:pPr>
            <w:r w:rsidRPr="008D0D98">
              <w:rPr>
                <w:sz w:val="24"/>
                <w:szCs w:val="24"/>
                <w:lang w:val="ms-MY"/>
              </w:rPr>
              <w:t>22,87</w:t>
            </w:r>
          </w:p>
        </w:tc>
        <w:tc>
          <w:tcPr>
            <w:tcW w:w="2906" w:type="dxa"/>
            <w:tcBorders>
              <w:top w:val="nil"/>
              <w:left w:val="nil"/>
              <w:bottom w:val="single" w:sz="4" w:space="0" w:color="000000"/>
              <w:right w:val="nil"/>
            </w:tcBorders>
            <w:hideMark/>
          </w:tcPr>
          <w:p w:rsidR="009C51FD" w:rsidRPr="008D0D98" w:rsidRDefault="009C51FD" w:rsidP="00EA40F7">
            <w:pPr>
              <w:pStyle w:val="TableParagraph"/>
              <w:spacing w:before="16" w:line="360" w:lineRule="auto"/>
              <w:ind w:left="711" w:right="759"/>
              <w:rPr>
                <w:sz w:val="24"/>
                <w:szCs w:val="24"/>
                <w:lang w:val="ms-MY"/>
              </w:rPr>
            </w:pPr>
            <w:r w:rsidRPr="008D0D98">
              <w:rPr>
                <w:sz w:val="24"/>
                <w:szCs w:val="24"/>
                <w:lang w:val="ms-MY"/>
              </w:rPr>
              <w:t>Sangat Puas</w:t>
            </w:r>
          </w:p>
        </w:tc>
      </w:tr>
      <w:tr w:rsidR="009C51FD" w:rsidRPr="008D0D98" w:rsidTr="00EA40F7">
        <w:trPr>
          <w:trHeight w:val="318"/>
        </w:trPr>
        <w:tc>
          <w:tcPr>
            <w:tcW w:w="2263"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39" w:line="360" w:lineRule="auto"/>
              <w:ind w:left="115"/>
              <w:rPr>
                <w:b/>
                <w:sz w:val="24"/>
                <w:szCs w:val="24"/>
                <w:lang w:val="ms-MY"/>
              </w:rPr>
            </w:pPr>
            <w:r w:rsidRPr="008D0D98">
              <w:rPr>
                <w:b/>
                <w:sz w:val="24"/>
                <w:szCs w:val="24"/>
                <w:lang w:val="ms-MY"/>
              </w:rPr>
              <w:t>Total</w:t>
            </w:r>
          </w:p>
        </w:tc>
        <w:tc>
          <w:tcPr>
            <w:tcW w:w="2758"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39" w:line="360" w:lineRule="auto"/>
              <w:ind w:left="702" w:right="712"/>
              <w:rPr>
                <w:b/>
                <w:sz w:val="24"/>
                <w:szCs w:val="24"/>
              </w:rPr>
            </w:pPr>
            <w:r w:rsidRPr="008D0D98">
              <w:rPr>
                <w:b/>
                <w:sz w:val="24"/>
                <w:szCs w:val="24"/>
                <w:lang w:val="ms-MY"/>
              </w:rPr>
              <w:t>1</w:t>
            </w:r>
            <w:r w:rsidRPr="008D0D98">
              <w:rPr>
                <w:b/>
                <w:sz w:val="24"/>
                <w:szCs w:val="24"/>
              </w:rPr>
              <w:t>59,82</w:t>
            </w:r>
          </w:p>
        </w:tc>
        <w:tc>
          <w:tcPr>
            <w:tcW w:w="2906" w:type="dxa"/>
            <w:tcBorders>
              <w:top w:val="single" w:sz="4" w:space="0" w:color="000000"/>
              <w:left w:val="nil"/>
              <w:bottom w:val="single" w:sz="4" w:space="0" w:color="000000"/>
              <w:right w:val="nil"/>
            </w:tcBorders>
          </w:tcPr>
          <w:p w:rsidR="009C51FD" w:rsidRPr="008D0D98" w:rsidRDefault="009C51FD" w:rsidP="00EA40F7">
            <w:pPr>
              <w:pStyle w:val="TableParagraph"/>
              <w:spacing w:line="360" w:lineRule="auto"/>
              <w:rPr>
                <w:sz w:val="24"/>
                <w:szCs w:val="24"/>
                <w:lang w:val="ms-MY"/>
              </w:rPr>
            </w:pPr>
          </w:p>
        </w:tc>
      </w:tr>
      <w:tr w:rsidR="009C51FD" w:rsidRPr="008D0D98" w:rsidTr="00EA40F7">
        <w:trPr>
          <w:trHeight w:val="318"/>
        </w:trPr>
        <w:tc>
          <w:tcPr>
            <w:tcW w:w="2263"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39" w:line="360" w:lineRule="auto"/>
              <w:ind w:left="115"/>
              <w:rPr>
                <w:b/>
                <w:sz w:val="24"/>
                <w:szCs w:val="24"/>
                <w:lang w:val="ms-MY"/>
              </w:rPr>
            </w:pPr>
            <w:r w:rsidRPr="008D0D98">
              <w:rPr>
                <w:b/>
                <w:sz w:val="24"/>
                <w:szCs w:val="24"/>
                <w:lang w:val="ms-MY"/>
              </w:rPr>
              <w:t>Rataan</w:t>
            </w:r>
          </w:p>
        </w:tc>
        <w:tc>
          <w:tcPr>
            <w:tcW w:w="2758"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39" w:line="360" w:lineRule="auto"/>
              <w:ind w:left="702" w:right="712"/>
              <w:rPr>
                <w:b/>
                <w:sz w:val="24"/>
                <w:szCs w:val="24"/>
              </w:rPr>
            </w:pPr>
            <w:r w:rsidRPr="008D0D98">
              <w:rPr>
                <w:b/>
                <w:sz w:val="24"/>
                <w:szCs w:val="24"/>
                <w:lang w:val="ms-MY"/>
              </w:rPr>
              <w:t>2</w:t>
            </w:r>
            <w:r w:rsidRPr="008D0D98">
              <w:rPr>
                <w:b/>
                <w:sz w:val="24"/>
                <w:szCs w:val="24"/>
              </w:rPr>
              <w:t>2</w:t>
            </w:r>
            <w:r w:rsidRPr="008D0D98">
              <w:rPr>
                <w:b/>
                <w:sz w:val="24"/>
                <w:szCs w:val="24"/>
                <w:lang w:val="ms-MY"/>
              </w:rPr>
              <w:t>,</w:t>
            </w:r>
            <w:r w:rsidRPr="008D0D98">
              <w:rPr>
                <w:b/>
                <w:sz w:val="24"/>
                <w:szCs w:val="24"/>
              </w:rPr>
              <w:t>83</w:t>
            </w:r>
          </w:p>
        </w:tc>
        <w:tc>
          <w:tcPr>
            <w:tcW w:w="2906"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39" w:line="360" w:lineRule="auto"/>
              <w:ind w:left="711" w:right="759"/>
              <w:rPr>
                <w:b/>
                <w:sz w:val="24"/>
                <w:szCs w:val="24"/>
                <w:lang w:val="ms-MY"/>
              </w:rPr>
            </w:pPr>
            <w:r w:rsidRPr="008D0D98">
              <w:rPr>
                <w:b/>
                <w:sz w:val="24"/>
                <w:szCs w:val="24"/>
              </w:rPr>
              <w:t xml:space="preserve">Sangat </w:t>
            </w:r>
            <w:r w:rsidRPr="008D0D98">
              <w:rPr>
                <w:b/>
                <w:sz w:val="24"/>
                <w:szCs w:val="24"/>
                <w:lang w:val="ms-MY"/>
              </w:rPr>
              <w:t>Puas</w:t>
            </w:r>
          </w:p>
        </w:tc>
      </w:tr>
    </w:tbl>
    <w:p w:rsidR="009C51FD" w:rsidRPr="009D557E" w:rsidRDefault="009C51FD" w:rsidP="009C51FD">
      <w:pPr>
        <w:pStyle w:val="BodyText"/>
        <w:spacing w:line="360" w:lineRule="auto"/>
        <w:ind w:left="588" w:hanging="588"/>
        <w:jc w:val="both"/>
      </w:pPr>
      <w:r w:rsidRPr="008D0D98">
        <w:rPr>
          <w:lang w:val="ms-MY"/>
        </w:rPr>
        <w:t>Sumber : Olahan data,20</w:t>
      </w:r>
      <w:r w:rsidRPr="008D0D98">
        <w:t>20</w:t>
      </w:r>
    </w:p>
    <w:p w:rsidR="009C51FD" w:rsidRDefault="005B227E" w:rsidP="009C51FD">
      <w:pPr>
        <w:pStyle w:val="BodyText"/>
        <w:spacing w:line="360" w:lineRule="auto"/>
        <w:ind w:right="-1" w:firstLine="567"/>
        <w:jc w:val="both"/>
      </w:pPr>
      <w:r>
        <w:rPr>
          <w:lang w:val="ms-MY"/>
        </w:rPr>
        <w:t xml:space="preserve">Dari Tabel </w:t>
      </w:r>
      <w:r>
        <w:rPr>
          <w:lang w:val="id-ID"/>
        </w:rPr>
        <w:t>7</w:t>
      </w:r>
      <w:r w:rsidR="009C51FD" w:rsidRPr="008D0D98">
        <w:rPr>
          <w:lang w:val="ms-MY"/>
        </w:rPr>
        <w:t xml:space="preserve"> atribut harga berada pada kriteria skor </w:t>
      </w:r>
      <w:r w:rsidR="009C51FD" w:rsidRPr="008D0D98">
        <w:t xml:space="preserve">Sangat </w:t>
      </w:r>
      <w:r w:rsidR="009C51FD" w:rsidRPr="008D0D98">
        <w:rPr>
          <w:lang w:val="ms-MY"/>
        </w:rPr>
        <w:t xml:space="preserve">puas dengan rataan skor </w:t>
      </w:r>
      <w:r w:rsidR="009C51FD" w:rsidRPr="008D0D98">
        <w:t>23,33</w:t>
      </w:r>
      <w:r w:rsidR="009C51FD" w:rsidRPr="008D0D98">
        <w:rPr>
          <w:lang w:val="ms-MY"/>
        </w:rPr>
        <w:t xml:space="preserve">. Hal ini karena harga </w:t>
      </w:r>
      <w:r w:rsidR="009C51FD" w:rsidRPr="008D0D98">
        <w:t xml:space="preserve">produk sembako pada kategori I </w:t>
      </w:r>
      <w:r w:rsidR="009C51FD" w:rsidRPr="008D0D98">
        <w:rPr>
          <w:lang w:val="ms-MY"/>
        </w:rPr>
        <w:t xml:space="preserve">yang dibeli konsumen sudah </w:t>
      </w:r>
      <w:r w:rsidR="009C51FD" w:rsidRPr="008D0D98">
        <w:t xml:space="preserve">sangat </w:t>
      </w:r>
      <w:r w:rsidR="009C51FD" w:rsidRPr="008D0D98">
        <w:rPr>
          <w:lang w:val="ms-MY"/>
        </w:rPr>
        <w:t xml:space="preserve">memuaskan konsumen, </w:t>
      </w:r>
      <w:r w:rsidR="009C51FD" w:rsidRPr="008D0D98">
        <w:t xml:space="preserve">produk sembako kategori I produk beras </w:t>
      </w:r>
      <w:r w:rsidR="009C51FD" w:rsidRPr="008D0D98">
        <w:rPr>
          <w:lang w:val="ms-MY"/>
        </w:rPr>
        <w:t>dijual dengan harga Rp.</w:t>
      </w:r>
      <w:r w:rsidR="009C51FD" w:rsidRPr="008D0D98">
        <w:t>12.</w:t>
      </w:r>
      <w:r w:rsidR="009C51FD" w:rsidRPr="008D0D98">
        <w:rPr>
          <w:lang w:val="ms-MY"/>
        </w:rPr>
        <w:t>000,00/</w:t>
      </w:r>
      <w:r w:rsidR="009C51FD" w:rsidRPr="008D0D98">
        <w:t xml:space="preserve">Kg, Garam dijual Rp.2.000/bungkus, Gula dijual dengan harga Rp.11.500/Kg, Susu dijual dengan Harga Rp.900/bungkus, dan Minyak Makan dijual dengan harga Rp.10.000/Kg. </w:t>
      </w:r>
      <w:r w:rsidR="009C51FD" w:rsidRPr="008D0D98">
        <w:rPr>
          <w:lang w:val="ms-MY"/>
        </w:rPr>
        <w:t xml:space="preserve"> dengan ukuran yang cukup besar dan rasa yang enak. Oleh karena itu harga yang ditawarkan relatif murah bagi konsumen. </w:t>
      </w:r>
      <w:r w:rsidR="009C51FD" w:rsidRPr="008D0D98">
        <w:t>Atribut yang masuk dalam kategori sangat memuaskan yaitu Kebersihan, Aroma, Kemasan, Rasa, Label Hala, dan Variasi ukuran. Pada Kategori I ini konsumen sudah meraasa Sangat Puas dengan atribut yang ada di Pasar Tradisional Berbasis Moderen hal ini dikarenakan untuk produk-produk pada kategori ini kebanyakan sudah memenuhi kriteria konsumen dan sudah ada label hala dan ketentuan kadarluasa.</w:t>
      </w:r>
    </w:p>
    <w:p w:rsidR="009C51FD" w:rsidRDefault="009C51FD" w:rsidP="009C51FD">
      <w:pPr>
        <w:pStyle w:val="BodyText"/>
        <w:spacing w:line="360" w:lineRule="auto"/>
        <w:ind w:right="-1" w:firstLine="567"/>
        <w:jc w:val="both"/>
      </w:pPr>
      <w:r w:rsidRPr="008D0D98">
        <w:rPr>
          <w:lang w:val="ms-MY"/>
        </w:rPr>
        <w:t xml:space="preserve">Atribut aroma berada pada kriteria skor kurang puas dengan rataan skor </w:t>
      </w:r>
      <w:r w:rsidRPr="008D0D98">
        <w:t>20,06</w:t>
      </w:r>
      <w:r w:rsidRPr="008D0D98">
        <w:rPr>
          <w:lang w:val="ms-MY"/>
        </w:rPr>
        <w:t xml:space="preserve"> karena </w:t>
      </w:r>
      <w:r w:rsidRPr="008D0D98">
        <w:t xml:space="preserve">produk sembako </w:t>
      </w:r>
      <w:r w:rsidRPr="008D0D98">
        <w:rPr>
          <w:lang w:val="ms-MY"/>
        </w:rPr>
        <w:t xml:space="preserve">ini memiliki aroma </w:t>
      </w:r>
      <w:r w:rsidRPr="008D0D98">
        <w:t>yang kurang wangi, namun tidak berpengaruh kepada keinginan konsumen untuk membeli.</w:t>
      </w:r>
      <w:r w:rsidRPr="008D0D98">
        <w:rPr>
          <w:lang w:val="ms-MY"/>
        </w:rPr>
        <w:t xml:space="preserve"> Atribut kemasan berada pada </w:t>
      </w:r>
      <w:r w:rsidRPr="008D0D98">
        <w:t xml:space="preserve">skor 23,80 </w:t>
      </w:r>
      <w:r w:rsidRPr="008D0D98">
        <w:rPr>
          <w:lang w:val="ms-MY"/>
        </w:rPr>
        <w:t xml:space="preserve">dengan kriteria </w:t>
      </w:r>
      <w:r w:rsidRPr="008D0D98">
        <w:t xml:space="preserve">sangat puas hal ini dikarenakan konsumen sudah sangat puas dengan kemasan yang disajikan yang mana kemasan memiliki daya tarik yang membuat konsumen yakin untuk membeli produk sembako pada kategori I ini. </w:t>
      </w:r>
    </w:p>
    <w:p w:rsidR="009C51FD" w:rsidRDefault="009C51FD" w:rsidP="009C51FD">
      <w:pPr>
        <w:pStyle w:val="BodyText"/>
        <w:spacing w:line="360" w:lineRule="auto"/>
        <w:ind w:right="-1" w:firstLine="567"/>
        <w:jc w:val="both"/>
      </w:pPr>
      <w:r w:rsidRPr="008D0D98">
        <w:t xml:space="preserve">Atribut lebel halal berada pada skor 23,10 masuk kedalam kriteria skor sangat </w:t>
      </w:r>
      <w:r w:rsidRPr="008D0D98">
        <w:lastRenderedPageBreak/>
        <w:t xml:space="preserve">puas, hal ini karena produk sembako untuk kategori I sudah memiliki label halal yang membuat konsumen yakin untuk membeli produk pada kategori I. </w:t>
      </w:r>
    </w:p>
    <w:p w:rsidR="009C51FD" w:rsidRDefault="009C51FD" w:rsidP="009C51FD">
      <w:pPr>
        <w:pStyle w:val="BodyText"/>
        <w:spacing w:line="360" w:lineRule="auto"/>
        <w:ind w:right="-1" w:firstLine="567"/>
        <w:jc w:val="both"/>
      </w:pPr>
      <w:r w:rsidRPr="008D0D98">
        <w:t>Variasi ukuran pada skor 22,87 masuk kedalam kriteria skor sangat puas, hal ini karena produk kategori I seperti beras yang sudah memiliki ukuran 5kg, 10 kg, 20kg dan 50kg, untuk produk garam memiliki ukuran 250gram, 380 gram, 500gram dan 1 kg, untuk produk gula memiliki ukuran 250 gram, 500gram dan 1.000 gram, untuk produk susu memiliki ukuran saset, kotak dan kaleng, untuk produk minyak makan memiliki ukuran 220ml, 500ml, 1.000ml, 5.000ml dan 10.000 ml.</w:t>
      </w:r>
    </w:p>
    <w:p w:rsidR="009C51FD" w:rsidRDefault="009C51FD" w:rsidP="009C51FD">
      <w:pPr>
        <w:pStyle w:val="BodyText"/>
        <w:spacing w:line="360" w:lineRule="auto"/>
        <w:ind w:right="-1" w:firstLine="567"/>
        <w:jc w:val="both"/>
      </w:pPr>
      <w:r w:rsidRPr="008D0D98">
        <w:rPr>
          <w:lang w:val="ms-MY"/>
        </w:rPr>
        <w:t>Berdasarkan keterangan diatas dapat disimpulkan bahwa atribut pada</w:t>
      </w:r>
      <w:r w:rsidRPr="008D0D98">
        <w:t xml:space="preserve"> produk sembako kategori I</w:t>
      </w:r>
      <w:r w:rsidRPr="008D0D98">
        <w:rPr>
          <w:lang w:val="ms-MY"/>
        </w:rPr>
        <w:t xml:space="preserve"> berada pada kriteri</w:t>
      </w:r>
      <w:r w:rsidRPr="008D0D98">
        <w:t xml:space="preserve">Sangat </w:t>
      </w:r>
      <w:r w:rsidRPr="008D0D98">
        <w:rPr>
          <w:lang w:val="ms-MY"/>
        </w:rPr>
        <w:t>Puas, hal ini karena harga,</w:t>
      </w:r>
      <w:r w:rsidRPr="008D0D98">
        <w:t xml:space="preserve"> kebersihan, aroma, kemasan, rasa, label halal, variasi ukuran</w:t>
      </w:r>
      <w:r w:rsidRPr="008D0D98">
        <w:rPr>
          <w:lang w:val="ms-MY"/>
        </w:rPr>
        <w:t>. Sedangkan untuk atribut kebersihan dan kemasan berada dalam kriteria kurang puas, yang artinya belum memuaskan konsumen.</w:t>
      </w:r>
    </w:p>
    <w:p w:rsidR="009C51FD" w:rsidRDefault="009C51FD" w:rsidP="009C51FD">
      <w:pPr>
        <w:pStyle w:val="BodyText"/>
        <w:spacing w:line="360" w:lineRule="auto"/>
        <w:ind w:right="-1" w:firstLine="567"/>
        <w:jc w:val="both"/>
      </w:pPr>
      <w:r w:rsidRPr="008D0D98">
        <w:rPr>
          <w:lang w:val="ms-MY"/>
        </w:rPr>
        <w:t xml:space="preserve">Hasil penelitian tentang perilaku konsumen terhadap atribut </w:t>
      </w:r>
      <w:r w:rsidRPr="008D0D98">
        <w:t xml:space="preserve">Sembako Kategori II </w:t>
      </w:r>
      <w:r w:rsidR="00126598">
        <w:rPr>
          <w:lang w:val="ms-MY"/>
        </w:rPr>
        <w:t xml:space="preserve">terdapat pada Tabel </w:t>
      </w:r>
      <w:r w:rsidR="00126598">
        <w:rPr>
          <w:lang w:val="id-ID"/>
        </w:rPr>
        <w:t>8</w:t>
      </w:r>
      <w:r w:rsidRPr="008D0D98">
        <w:rPr>
          <w:lang w:val="ms-MY"/>
        </w:rPr>
        <w:t xml:space="preserve"> berikut ini :</w:t>
      </w:r>
    </w:p>
    <w:p w:rsidR="009C51FD" w:rsidRPr="007954A3" w:rsidRDefault="00126598" w:rsidP="009C51FD">
      <w:pPr>
        <w:pStyle w:val="BodyText"/>
        <w:spacing w:line="360" w:lineRule="auto"/>
        <w:ind w:left="851" w:right="-1" w:hanging="851"/>
        <w:jc w:val="both"/>
      </w:pPr>
      <w:r>
        <w:rPr>
          <w:lang w:val="ms-MY"/>
        </w:rPr>
        <w:t xml:space="preserve">Tabel </w:t>
      </w:r>
      <w:r>
        <w:rPr>
          <w:lang w:val="id-ID"/>
        </w:rPr>
        <w:t>8</w:t>
      </w:r>
      <w:r w:rsidR="009C51FD" w:rsidRPr="008D0D98">
        <w:rPr>
          <w:lang w:val="ms-MY"/>
        </w:rPr>
        <w:t xml:space="preserve">. Perilaku Konsumen Analisis Perilaku Konsumen </w:t>
      </w:r>
      <w:r w:rsidR="009C51FD" w:rsidRPr="008D0D98">
        <w:t xml:space="preserve">sembako Kategori II </w:t>
      </w:r>
    </w:p>
    <w:tbl>
      <w:tblPr>
        <w:tblW w:w="0" w:type="auto"/>
        <w:tblLayout w:type="fixed"/>
        <w:tblCellMar>
          <w:left w:w="0" w:type="dxa"/>
          <w:right w:w="0" w:type="dxa"/>
        </w:tblCellMar>
        <w:tblLook w:val="01E0" w:firstRow="1" w:lastRow="1" w:firstColumn="1" w:lastColumn="1" w:noHBand="0" w:noVBand="0"/>
      </w:tblPr>
      <w:tblGrid>
        <w:gridCol w:w="2263"/>
        <w:gridCol w:w="2758"/>
        <w:gridCol w:w="2906"/>
      </w:tblGrid>
      <w:tr w:rsidR="009C51FD" w:rsidRPr="008D0D98" w:rsidTr="00EA40F7">
        <w:trPr>
          <w:trHeight w:val="321"/>
        </w:trPr>
        <w:tc>
          <w:tcPr>
            <w:tcW w:w="2263"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42" w:line="360" w:lineRule="auto"/>
              <w:ind w:left="766"/>
              <w:rPr>
                <w:b/>
                <w:sz w:val="24"/>
                <w:szCs w:val="24"/>
                <w:lang w:val="ms-MY"/>
              </w:rPr>
            </w:pPr>
            <w:r w:rsidRPr="008D0D98">
              <w:rPr>
                <w:b/>
                <w:sz w:val="24"/>
                <w:szCs w:val="24"/>
                <w:lang w:val="ms-MY"/>
              </w:rPr>
              <w:t>Atribut</w:t>
            </w:r>
          </w:p>
        </w:tc>
        <w:tc>
          <w:tcPr>
            <w:tcW w:w="2758"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42" w:line="360" w:lineRule="auto"/>
              <w:ind w:left="705" w:right="712"/>
              <w:rPr>
                <w:b/>
                <w:sz w:val="24"/>
                <w:szCs w:val="24"/>
                <w:lang w:val="ms-MY"/>
              </w:rPr>
            </w:pPr>
            <w:r w:rsidRPr="008D0D98">
              <w:rPr>
                <w:b/>
                <w:sz w:val="24"/>
                <w:szCs w:val="24"/>
                <w:lang w:val="ms-MY"/>
              </w:rPr>
              <w:t>Rataan Skor</w:t>
            </w:r>
          </w:p>
        </w:tc>
        <w:tc>
          <w:tcPr>
            <w:tcW w:w="2906"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42" w:line="360" w:lineRule="auto"/>
              <w:ind w:left="714" w:right="759"/>
              <w:rPr>
                <w:b/>
                <w:sz w:val="24"/>
                <w:szCs w:val="24"/>
                <w:lang w:val="ms-MY"/>
              </w:rPr>
            </w:pPr>
            <w:r w:rsidRPr="008D0D98">
              <w:rPr>
                <w:b/>
                <w:sz w:val="24"/>
                <w:szCs w:val="24"/>
                <w:lang w:val="ms-MY"/>
              </w:rPr>
              <w:t>Kriteria Skor</w:t>
            </w:r>
          </w:p>
        </w:tc>
      </w:tr>
      <w:tr w:rsidR="009C51FD" w:rsidRPr="008D0D98" w:rsidTr="00EA40F7">
        <w:trPr>
          <w:trHeight w:val="337"/>
        </w:trPr>
        <w:tc>
          <w:tcPr>
            <w:tcW w:w="2263" w:type="dxa"/>
            <w:tcBorders>
              <w:top w:val="single" w:sz="4" w:space="0" w:color="000000"/>
              <w:left w:val="nil"/>
              <w:bottom w:val="nil"/>
              <w:right w:val="nil"/>
            </w:tcBorders>
            <w:hideMark/>
          </w:tcPr>
          <w:p w:rsidR="009C51FD" w:rsidRPr="008D0D98" w:rsidRDefault="009C51FD" w:rsidP="00EA40F7">
            <w:pPr>
              <w:pStyle w:val="TableParagraph"/>
              <w:spacing w:before="35" w:line="360" w:lineRule="auto"/>
              <w:ind w:left="115"/>
              <w:rPr>
                <w:sz w:val="24"/>
                <w:szCs w:val="24"/>
                <w:lang w:val="ms-MY"/>
              </w:rPr>
            </w:pPr>
            <w:r w:rsidRPr="008D0D98">
              <w:rPr>
                <w:sz w:val="24"/>
                <w:szCs w:val="24"/>
                <w:lang w:val="ms-MY"/>
              </w:rPr>
              <w:t>Harga</w:t>
            </w:r>
          </w:p>
        </w:tc>
        <w:tc>
          <w:tcPr>
            <w:tcW w:w="2758" w:type="dxa"/>
            <w:tcBorders>
              <w:top w:val="single" w:sz="4" w:space="0" w:color="000000"/>
              <w:left w:val="nil"/>
              <w:bottom w:val="nil"/>
              <w:right w:val="nil"/>
            </w:tcBorders>
            <w:hideMark/>
          </w:tcPr>
          <w:p w:rsidR="009C51FD" w:rsidRPr="008D0D98" w:rsidRDefault="009C51FD" w:rsidP="00EA40F7">
            <w:pPr>
              <w:pStyle w:val="TableParagraph"/>
              <w:spacing w:before="35" w:line="360" w:lineRule="auto"/>
              <w:ind w:left="702" w:right="712"/>
              <w:rPr>
                <w:sz w:val="24"/>
                <w:szCs w:val="24"/>
              </w:rPr>
            </w:pPr>
            <w:r w:rsidRPr="008D0D98">
              <w:rPr>
                <w:sz w:val="24"/>
                <w:szCs w:val="24"/>
              </w:rPr>
              <w:t>28,00</w:t>
            </w:r>
          </w:p>
        </w:tc>
        <w:tc>
          <w:tcPr>
            <w:tcW w:w="2906" w:type="dxa"/>
            <w:tcBorders>
              <w:top w:val="single" w:sz="4" w:space="0" w:color="000000"/>
              <w:left w:val="nil"/>
              <w:bottom w:val="nil"/>
              <w:right w:val="nil"/>
            </w:tcBorders>
            <w:hideMark/>
          </w:tcPr>
          <w:p w:rsidR="009C51FD" w:rsidRPr="008D0D98" w:rsidRDefault="009C51FD" w:rsidP="00EA40F7">
            <w:pPr>
              <w:pStyle w:val="TableParagraph"/>
              <w:spacing w:before="35" w:line="360" w:lineRule="auto"/>
              <w:ind w:left="714" w:right="703"/>
              <w:rPr>
                <w:sz w:val="24"/>
                <w:szCs w:val="24"/>
                <w:lang w:val="ms-MY"/>
              </w:rPr>
            </w:pPr>
            <w:r w:rsidRPr="008D0D98">
              <w:rPr>
                <w:sz w:val="24"/>
                <w:szCs w:val="24"/>
              </w:rPr>
              <w:t xml:space="preserve">Sangat </w:t>
            </w:r>
            <w:r w:rsidRPr="008D0D98">
              <w:rPr>
                <w:sz w:val="24"/>
                <w:szCs w:val="24"/>
                <w:lang w:val="ms-MY"/>
              </w:rPr>
              <w:t>Puas</w:t>
            </w:r>
          </w:p>
        </w:tc>
      </w:tr>
      <w:tr w:rsidR="009C51FD" w:rsidRPr="008D0D98" w:rsidTr="00EA40F7">
        <w:trPr>
          <w:trHeight w:val="319"/>
        </w:trPr>
        <w:tc>
          <w:tcPr>
            <w:tcW w:w="2263" w:type="dxa"/>
            <w:hideMark/>
          </w:tcPr>
          <w:p w:rsidR="009C51FD" w:rsidRPr="008D0D98" w:rsidRDefault="009C51FD" w:rsidP="00EA40F7">
            <w:pPr>
              <w:pStyle w:val="TableParagraph"/>
              <w:spacing w:before="16" w:line="360" w:lineRule="auto"/>
              <w:ind w:left="115"/>
              <w:rPr>
                <w:sz w:val="24"/>
                <w:szCs w:val="24"/>
                <w:lang w:val="ms-MY"/>
              </w:rPr>
            </w:pPr>
            <w:r w:rsidRPr="008D0D98">
              <w:rPr>
                <w:sz w:val="24"/>
                <w:szCs w:val="24"/>
                <w:lang w:val="ms-MY"/>
              </w:rPr>
              <w:t>Kebersihan</w:t>
            </w:r>
          </w:p>
        </w:tc>
        <w:tc>
          <w:tcPr>
            <w:tcW w:w="2758" w:type="dxa"/>
            <w:hideMark/>
          </w:tcPr>
          <w:p w:rsidR="009C51FD" w:rsidRPr="008D0D98" w:rsidRDefault="009C51FD" w:rsidP="00EA40F7">
            <w:pPr>
              <w:pStyle w:val="TableParagraph"/>
              <w:spacing w:before="16" w:line="360" w:lineRule="auto"/>
              <w:ind w:left="702" w:right="712"/>
              <w:rPr>
                <w:sz w:val="24"/>
                <w:szCs w:val="24"/>
              </w:rPr>
            </w:pPr>
            <w:r w:rsidRPr="008D0D98">
              <w:rPr>
                <w:sz w:val="24"/>
                <w:szCs w:val="24"/>
              </w:rPr>
              <w:t>18,20</w:t>
            </w:r>
          </w:p>
        </w:tc>
        <w:tc>
          <w:tcPr>
            <w:tcW w:w="2906" w:type="dxa"/>
            <w:hideMark/>
          </w:tcPr>
          <w:p w:rsidR="009C51FD" w:rsidRPr="008D0D98" w:rsidRDefault="009C51FD" w:rsidP="00EA40F7">
            <w:pPr>
              <w:pStyle w:val="TableParagraph"/>
              <w:spacing w:before="16" w:line="360" w:lineRule="auto"/>
              <w:ind w:left="711" w:right="759"/>
              <w:rPr>
                <w:sz w:val="24"/>
                <w:szCs w:val="24"/>
              </w:rPr>
            </w:pPr>
            <w:r w:rsidRPr="008D0D98">
              <w:rPr>
                <w:sz w:val="24"/>
                <w:szCs w:val="24"/>
              </w:rPr>
              <w:t xml:space="preserve"> Puas</w:t>
            </w:r>
          </w:p>
        </w:tc>
      </w:tr>
      <w:tr w:rsidR="009C51FD" w:rsidRPr="008D0D98" w:rsidTr="00EA40F7">
        <w:trPr>
          <w:trHeight w:val="318"/>
        </w:trPr>
        <w:tc>
          <w:tcPr>
            <w:tcW w:w="2263" w:type="dxa"/>
            <w:hideMark/>
          </w:tcPr>
          <w:p w:rsidR="009C51FD" w:rsidRPr="008D0D98" w:rsidRDefault="009C51FD" w:rsidP="00EA40F7">
            <w:pPr>
              <w:pStyle w:val="TableParagraph"/>
              <w:spacing w:before="16" w:line="360" w:lineRule="auto"/>
              <w:ind w:left="115"/>
              <w:rPr>
                <w:sz w:val="24"/>
                <w:szCs w:val="24"/>
                <w:lang w:val="ms-MY"/>
              </w:rPr>
            </w:pPr>
            <w:r w:rsidRPr="008D0D98">
              <w:rPr>
                <w:sz w:val="24"/>
                <w:szCs w:val="24"/>
                <w:lang w:val="ms-MY"/>
              </w:rPr>
              <w:t>Aroma</w:t>
            </w:r>
          </w:p>
        </w:tc>
        <w:tc>
          <w:tcPr>
            <w:tcW w:w="2758" w:type="dxa"/>
            <w:hideMark/>
          </w:tcPr>
          <w:p w:rsidR="009C51FD" w:rsidRPr="008D0D98" w:rsidRDefault="009C51FD" w:rsidP="00EA40F7">
            <w:pPr>
              <w:pStyle w:val="TableParagraph"/>
              <w:spacing w:before="16" w:line="360" w:lineRule="auto"/>
              <w:ind w:left="702" w:right="712"/>
              <w:rPr>
                <w:sz w:val="24"/>
                <w:szCs w:val="24"/>
              </w:rPr>
            </w:pPr>
            <w:r w:rsidRPr="008D0D98">
              <w:rPr>
                <w:sz w:val="24"/>
                <w:szCs w:val="24"/>
              </w:rPr>
              <w:t>16,80</w:t>
            </w:r>
          </w:p>
        </w:tc>
        <w:tc>
          <w:tcPr>
            <w:tcW w:w="2906" w:type="dxa"/>
            <w:hideMark/>
          </w:tcPr>
          <w:p w:rsidR="009C51FD" w:rsidRPr="008D0D98" w:rsidRDefault="009C51FD" w:rsidP="00EA40F7">
            <w:pPr>
              <w:pStyle w:val="TableParagraph"/>
              <w:spacing w:before="16" w:line="360" w:lineRule="auto"/>
              <w:ind w:left="714" w:right="757"/>
              <w:rPr>
                <w:sz w:val="24"/>
                <w:szCs w:val="24"/>
              </w:rPr>
            </w:pPr>
            <w:r w:rsidRPr="008D0D98">
              <w:rPr>
                <w:sz w:val="24"/>
                <w:szCs w:val="24"/>
              </w:rPr>
              <w:t>Puas</w:t>
            </w:r>
          </w:p>
        </w:tc>
      </w:tr>
      <w:tr w:rsidR="009C51FD" w:rsidRPr="008D0D98" w:rsidTr="00EA40F7">
        <w:trPr>
          <w:trHeight w:val="317"/>
        </w:trPr>
        <w:tc>
          <w:tcPr>
            <w:tcW w:w="2263" w:type="dxa"/>
            <w:hideMark/>
          </w:tcPr>
          <w:p w:rsidR="009C51FD" w:rsidRPr="008D0D98" w:rsidRDefault="009C51FD" w:rsidP="00EA40F7">
            <w:pPr>
              <w:pStyle w:val="TableParagraph"/>
              <w:spacing w:before="15" w:line="360" w:lineRule="auto"/>
              <w:ind w:left="115"/>
              <w:rPr>
                <w:sz w:val="24"/>
                <w:szCs w:val="24"/>
                <w:lang w:val="ms-MY"/>
              </w:rPr>
            </w:pPr>
            <w:r w:rsidRPr="008D0D98">
              <w:rPr>
                <w:sz w:val="24"/>
                <w:szCs w:val="24"/>
                <w:lang w:val="ms-MY"/>
              </w:rPr>
              <w:t>Kemasan</w:t>
            </w:r>
          </w:p>
        </w:tc>
        <w:tc>
          <w:tcPr>
            <w:tcW w:w="2758" w:type="dxa"/>
            <w:hideMark/>
          </w:tcPr>
          <w:p w:rsidR="009C51FD" w:rsidRPr="008D0D98" w:rsidRDefault="009C51FD" w:rsidP="00EA40F7">
            <w:pPr>
              <w:pStyle w:val="TableParagraph"/>
              <w:spacing w:before="15" w:line="360" w:lineRule="auto"/>
              <w:ind w:left="702" w:right="712"/>
              <w:rPr>
                <w:sz w:val="24"/>
                <w:szCs w:val="24"/>
              </w:rPr>
            </w:pPr>
            <w:r w:rsidRPr="008D0D98">
              <w:rPr>
                <w:sz w:val="24"/>
                <w:szCs w:val="24"/>
              </w:rPr>
              <w:t>11,90</w:t>
            </w:r>
          </w:p>
        </w:tc>
        <w:tc>
          <w:tcPr>
            <w:tcW w:w="2906" w:type="dxa"/>
            <w:hideMark/>
          </w:tcPr>
          <w:p w:rsidR="009C51FD" w:rsidRPr="008D0D98" w:rsidRDefault="009C51FD" w:rsidP="00EA40F7">
            <w:pPr>
              <w:pStyle w:val="TableParagraph"/>
              <w:spacing w:before="15" w:line="360" w:lineRule="auto"/>
              <w:ind w:left="711" w:right="759"/>
              <w:rPr>
                <w:sz w:val="24"/>
                <w:szCs w:val="24"/>
              </w:rPr>
            </w:pPr>
            <w:r w:rsidRPr="008D0D98">
              <w:rPr>
                <w:sz w:val="24"/>
                <w:szCs w:val="24"/>
              </w:rPr>
              <w:t>Tidak Puas</w:t>
            </w:r>
          </w:p>
        </w:tc>
      </w:tr>
      <w:tr w:rsidR="009C51FD" w:rsidRPr="008D0D98" w:rsidTr="00EA40F7">
        <w:trPr>
          <w:trHeight w:val="319"/>
        </w:trPr>
        <w:tc>
          <w:tcPr>
            <w:tcW w:w="2263" w:type="dxa"/>
            <w:hideMark/>
          </w:tcPr>
          <w:p w:rsidR="009C51FD" w:rsidRPr="008D0D98" w:rsidRDefault="009C51FD" w:rsidP="00EA40F7">
            <w:pPr>
              <w:pStyle w:val="TableParagraph"/>
              <w:spacing w:before="16" w:line="360" w:lineRule="auto"/>
              <w:ind w:left="115"/>
              <w:rPr>
                <w:sz w:val="24"/>
                <w:szCs w:val="24"/>
                <w:lang w:val="ms-MY"/>
              </w:rPr>
            </w:pPr>
            <w:r w:rsidRPr="008D0D98">
              <w:rPr>
                <w:sz w:val="24"/>
                <w:szCs w:val="24"/>
                <w:lang w:val="ms-MY"/>
              </w:rPr>
              <w:t>Rasa</w:t>
            </w:r>
          </w:p>
        </w:tc>
        <w:tc>
          <w:tcPr>
            <w:tcW w:w="2758" w:type="dxa"/>
            <w:hideMark/>
          </w:tcPr>
          <w:p w:rsidR="009C51FD" w:rsidRPr="008D0D98" w:rsidRDefault="009C51FD" w:rsidP="00EA40F7">
            <w:pPr>
              <w:pStyle w:val="TableParagraph"/>
              <w:spacing w:before="16" w:line="360" w:lineRule="auto"/>
              <w:ind w:left="702" w:right="712"/>
              <w:rPr>
                <w:sz w:val="24"/>
                <w:szCs w:val="24"/>
              </w:rPr>
            </w:pPr>
            <w:r w:rsidRPr="008D0D98">
              <w:rPr>
                <w:sz w:val="24"/>
                <w:szCs w:val="24"/>
                <w:lang w:val="ms-MY"/>
              </w:rPr>
              <w:t>2</w:t>
            </w:r>
            <w:r w:rsidRPr="008D0D98">
              <w:rPr>
                <w:sz w:val="24"/>
                <w:szCs w:val="24"/>
              </w:rPr>
              <w:t>3,80</w:t>
            </w:r>
          </w:p>
        </w:tc>
        <w:tc>
          <w:tcPr>
            <w:tcW w:w="2906" w:type="dxa"/>
            <w:hideMark/>
          </w:tcPr>
          <w:p w:rsidR="009C51FD" w:rsidRPr="008D0D98" w:rsidRDefault="009C51FD" w:rsidP="00EA40F7">
            <w:pPr>
              <w:pStyle w:val="TableParagraph"/>
              <w:spacing w:before="16" w:line="360" w:lineRule="auto"/>
              <w:ind w:left="711" w:right="759"/>
              <w:rPr>
                <w:sz w:val="24"/>
                <w:szCs w:val="24"/>
                <w:lang w:val="ms-MY"/>
              </w:rPr>
            </w:pPr>
            <w:r w:rsidRPr="008D0D98">
              <w:rPr>
                <w:sz w:val="24"/>
                <w:szCs w:val="24"/>
                <w:lang w:val="ms-MY"/>
              </w:rPr>
              <w:t>Sangat Puas</w:t>
            </w:r>
          </w:p>
        </w:tc>
      </w:tr>
      <w:tr w:rsidR="009C51FD" w:rsidRPr="008D0D98" w:rsidTr="00EA40F7">
        <w:trPr>
          <w:trHeight w:val="319"/>
        </w:trPr>
        <w:tc>
          <w:tcPr>
            <w:tcW w:w="2263" w:type="dxa"/>
            <w:hideMark/>
          </w:tcPr>
          <w:p w:rsidR="009C51FD" w:rsidRPr="008D0D98" w:rsidRDefault="009C51FD" w:rsidP="00EA40F7">
            <w:pPr>
              <w:pStyle w:val="TableParagraph"/>
              <w:spacing w:before="16" w:line="360" w:lineRule="auto"/>
              <w:ind w:left="115"/>
              <w:rPr>
                <w:sz w:val="24"/>
                <w:szCs w:val="24"/>
              </w:rPr>
            </w:pPr>
            <w:r w:rsidRPr="008D0D98">
              <w:rPr>
                <w:sz w:val="24"/>
                <w:szCs w:val="24"/>
              </w:rPr>
              <w:t>Label Halal</w:t>
            </w:r>
          </w:p>
        </w:tc>
        <w:tc>
          <w:tcPr>
            <w:tcW w:w="2758" w:type="dxa"/>
            <w:hideMark/>
          </w:tcPr>
          <w:p w:rsidR="009C51FD" w:rsidRPr="008D0D98" w:rsidRDefault="009C51FD" w:rsidP="00EA40F7">
            <w:pPr>
              <w:pStyle w:val="TableParagraph"/>
              <w:spacing w:before="16" w:line="360" w:lineRule="auto"/>
              <w:ind w:left="702" w:right="712"/>
              <w:rPr>
                <w:sz w:val="24"/>
                <w:szCs w:val="24"/>
              </w:rPr>
            </w:pPr>
            <w:r w:rsidRPr="008D0D98">
              <w:rPr>
                <w:sz w:val="24"/>
                <w:szCs w:val="24"/>
              </w:rPr>
              <w:t>9,80</w:t>
            </w:r>
          </w:p>
        </w:tc>
        <w:tc>
          <w:tcPr>
            <w:tcW w:w="2906" w:type="dxa"/>
            <w:hideMark/>
          </w:tcPr>
          <w:p w:rsidR="009C51FD" w:rsidRPr="008D0D98" w:rsidRDefault="009C51FD" w:rsidP="00EA40F7">
            <w:pPr>
              <w:pStyle w:val="TableParagraph"/>
              <w:spacing w:before="16" w:line="360" w:lineRule="auto"/>
              <w:ind w:left="711" w:right="759"/>
              <w:rPr>
                <w:sz w:val="24"/>
                <w:szCs w:val="24"/>
                <w:lang w:val="ms-MY"/>
              </w:rPr>
            </w:pPr>
            <w:r w:rsidRPr="008D0D98">
              <w:rPr>
                <w:sz w:val="24"/>
                <w:szCs w:val="24"/>
              </w:rPr>
              <w:t xml:space="preserve">Tidak </w:t>
            </w:r>
            <w:r w:rsidRPr="008D0D98">
              <w:rPr>
                <w:sz w:val="24"/>
                <w:szCs w:val="24"/>
                <w:lang w:val="ms-MY"/>
              </w:rPr>
              <w:t>Puas</w:t>
            </w:r>
          </w:p>
        </w:tc>
      </w:tr>
      <w:tr w:rsidR="009C51FD" w:rsidRPr="008D0D98" w:rsidTr="00EA40F7">
        <w:trPr>
          <w:trHeight w:val="300"/>
        </w:trPr>
        <w:tc>
          <w:tcPr>
            <w:tcW w:w="2263" w:type="dxa"/>
            <w:tcBorders>
              <w:top w:val="nil"/>
              <w:left w:val="nil"/>
              <w:bottom w:val="single" w:sz="4" w:space="0" w:color="000000"/>
              <w:right w:val="nil"/>
            </w:tcBorders>
            <w:hideMark/>
          </w:tcPr>
          <w:p w:rsidR="009C51FD" w:rsidRPr="008D0D98" w:rsidRDefault="009C51FD" w:rsidP="00EA40F7">
            <w:pPr>
              <w:pStyle w:val="TableParagraph"/>
              <w:spacing w:before="16" w:line="360" w:lineRule="auto"/>
              <w:ind w:left="115"/>
              <w:rPr>
                <w:sz w:val="24"/>
                <w:szCs w:val="24"/>
              </w:rPr>
            </w:pPr>
            <w:r w:rsidRPr="008D0D98">
              <w:rPr>
                <w:sz w:val="24"/>
                <w:szCs w:val="24"/>
              </w:rPr>
              <w:t xml:space="preserve">Variasi Ukuran </w:t>
            </w:r>
          </w:p>
        </w:tc>
        <w:tc>
          <w:tcPr>
            <w:tcW w:w="2758" w:type="dxa"/>
            <w:tcBorders>
              <w:top w:val="nil"/>
              <w:left w:val="nil"/>
              <w:bottom w:val="single" w:sz="4" w:space="0" w:color="000000"/>
              <w:right w:val="nil"/>
            </w:tcBorders>
            <w:hideMark/>
          </w:tcPr>
          <w:p w:rsidR="009C51FD" w:rsidRPr="008D0D98" w:rsidRDefault="009C51FD" w:rsidP="00EA40F7">
            <w:pPr>
              <w:pStyle w:val="TableParagraph"/>
              <w:spacing w:before="16" w:line="360" w:lineRule="auto"/>
              <w:ind w:left="702" w:right="712"/>
              <w:rPr>
                <w:sz w:val="24"/>
                <w:szCs w:val="24"/>
              </w:rPr>
            </w:pPr>
            <w:r w:rsidRPr="008D0D98">
              <w:rPr>
                <w:sz w:val="24"/>
                <w:szCs w:val="24"/>
              </w:rPr>
              <w:t>10,50</w:t>
            </w:r>
          </w:p>
        </w:tc>
        <w:tc>
          <w:tcPr>
            <w:tcW w:w="2906" w:type="dxa"/>
            <w:tcBorders>
              <w:top w:val="nil"/>
              <w:left w:val="nil"/>
              <w:bottom w:val="single" w:sz="4" w:space="0" w:color="000000"/>
              <w:right w:val="nil"/>
            </w:tcBorders>
            <w:hideMark/>
          </w:tcPr>
          <w:p w:rsidR="009C51FD" w:rsidRPr="008D0D98" w:rsidRDefault="009C51FD" w:rsidP="00EA40F7">
            <w:pPr>
              <w:pStyle w:val="TableParagraph"/>
              <w:spacing w:before="16" w:line="360" w:lineRule="auto"/>
              <w:ind w:left="711" w:right="759"/>
              <w:rPr>
                <w:sz w:val="24"/>
                <w:szCs w:val="24"/>
                <w:lang w:val="ms-MY"/>
              </w:rPr>
            </w:pPr>
            <w:r w:rsidRPr="008D0D98">
              <w:rPr>
                <w:sz w:val="24"/>
                <w:szCs w:val="24"/>
              </w:rPr>
              <w:t>Tidak</w:t>
            </w:r>
            <w:r w:rsidRPr="008D0D98">
              <w:rPr>
                <w:sz w:val="24"/>
                <w:szCs w:val="24"/>
                <w:lang w:val="ms-MY"/>
              </w:rPr>
              <w:t xml:space="preserve"> Puas</w:t>
            </w:r>
          </w:p>
        </w:tc>
      </w:tr>
      <w:tr w:rsidR="009C51FD" w:rsidRPr="008D0D98" w:rsidTr="00EA40F7">
        <w:trPr>
          <w:trHeight w:val="318"/>
        </w:trPr>
        <w:tc>
          <w:tcPr>
            <w:tcW w:w="2263"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39" w:line="360" w:lineRule="auto"/>
              <w:ind w:left="115"/>
              <w:rPr>
                <w:b/>
                <w:sz w:val="24"/>
                <w:szCs w:val="24"/>
                <w:lang w:val="ms-MY"/>
              </w:rPr>
            </w:pPr>
            <w:r w:rsidRPr="008D0D98">
              <w:rPr>
                <w:b/>
                <w:sz w:val="24"/>
                <w:szCs w:val="24"/>
                <w:lang w:val="ms-MY"/>
              </w:rPr>
              <w:t>Total</w:t>
            </w:r>
          </w:p>
        </w:tc>
        <w:tc>
          <w:tcPr>
            <w:tcW w:w="2758"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39" w:line="360" w:lineRule="auto"/>
              <w:ind w:left="702" w:right="712"/>
              <w:rPr>
                <w:b/>
                <w:sz w:val="24"/>
                <w:szCs w:val="24"/>
              </w:rPr>
            </w:pPr>
            <w:r w:rsidRPr="008D0D98">
              <w:rPr>
                <w:b/>
                <w:sz w:val="24"/>
                <w:szCs w:val="24"/>
              </w:rPr>
              <w:t>119,00</w:t>
            </w:r>
          </w:p>
        </w:tc>
        <w:tc>
          <w:tcPr>
            <w:tcW w:w="2906" w:type="dxa"/>
            <w:tcBorders>
              <w:top w:val="single" w:sz="4" w:space="0" w:color="000000"/>
              <w:left w:val="nil"/>
              <w:bottom w:val="single" w:sz="4" w:space="0" w:color="000000"/>
              <w:right w:val="nil"/>
            </w:tcBorders>
          </w:tcPr>
          <w:p w:rsidR="009C51FD" w:rsidRPr="008D0D98" w:rsidRDefault="009C51FD" w:rsidP="00EA40F7">
            <w:pPr>
              <w:pStyle w:val="TableParagraph"/>
              <w:spacing w:line="360" w:lineRule="auto"/>
              <w:rPr>
                <w:sz w:val="24"/>
                <w:szCs w:val="24"/>
                <w:lang w:val="ms-MY"/>
              </w:rPr>
            </w:pPr>
          </w:p>
        </w:tc>
      </w:tr>
      <w:tr w:rsidR="009C51FD" w:rsidRPr="008D0D98" w:rsidTr="00EA40F7">
        <w:trPr>
          <w:trHeight w:val="318"/>
        </w:trPr>
        <w:tc>
          <w:tcPr>
            <w:tcW w:w="2263"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39" w:line="360" w:lineRule="auto"/>
              <w:ind w:left="115"/>
              <w:rPr>
                <w:b/>
                <w:sz w:val="24"/>
                <w:szCs w:val="24"/>
                <w:lang w:val="ms-MY"/>
              </w:rPr>
            </w:pPr>
            <w:r w:rsidRPr="008D0D98">
              <w:rPr>
                <w:b/>
                <w:sz w:val="24"/>
                <w:szCs w:val="24"/>
                <w:lang w:val="ms-MY"/>
              </w:rPr>
              <w:t>Rataan</w:t>
            </w:r>
          </w:p>
        </w:tc>
        <w:tc>
          <w:tcPr>
            <w:tcW w:w="2758"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39" w:line="360" w:lineRule="auto"/>
              <w:ind w:left="702" w:right="712"/>
              <w:rPr>
                <w:b/>
                <w:sz w:val="24"/>
                <w:szCs w:val="24"/>
              </w:rPr>
            </w:pPr>
            <w:r w:rsidRPr="008D0D98">
              <w:rPr>
                <w:b/>
                <w:sz w:val="24"/>
                <w:szCs w:val="24"/>
              </w:rPr>
              <w:t>17,00</w:t>
            </w:r>
          </w:p>
        </w:tc>
        <w:tc>
          <w:tcPr>
            <w:tcW w:w="2906" w:type="dxa"/>
            <w:tcBorders>
              <w:top w:val="single" w:sz="4" w:space="0" w:color="000000"/>
              <w:left w:val="nil"/>
              <w:bottom w:val="single" w:sz="4" w:space="0" w:color="000000"/>
              <w:right w:val="nil"/>
            </w:tcBorders>
            <w:hideMark/>
          </w:tcPr>
          <w:p w:rsidR="009C51FD" w:rsidRPr="008D0D98" w:rsidRDefault="009C51FD" w:rsidP="00EA40F7">
            <w:pPr>
              <w:pStyle w:val="TableParagraph"/>
              <w:spacing w:before="39" w:line="360" w:lineRule="auto"/>
              <w:ind w:left="711" w:right="759"/>
              <w:rPr>
                <w:b/>
                <w:sz w:val="24"/>
                <w:szCs w:val="24"/>
              </w:rPr>
            </w:pPr>
            <w:r w:rsidRPr="008D0D98">
              <w:rPr>
                <w:b/>
                <w:sz w:val="24"/>
                <w:szCs w:val="24"/>
              </w:rPr>
              <w:t>Puas</w:t>
            </w:r>
          </w:p>
        </w:tc>
      </w:tr>
    </w:tbl>
    <w:p w:rsidR="009C51FD" w:rsidRPr="008D0D98" w:rsidRDefault="009C51FD" w:rsidP="009C51FD">
      <w:pPr>
        <w:pStyle w:val="BodyText"/>
        <w:spacing w:line="360" w:lineRule="auto"/>
        <w:ind w:left="588" w:hanging="588"/>
        <w:jc w:val="both"/>
      </w:pPr>
      <w:r w:rsidRPr="008D0D98">
        <w:rPr>
          <w:lang w:val="ms-MY"/>
        </w:rPr>
        <w:t>Sumber : Olahan data,20</w:t>
      </w:r>
      <w:r w:rsidRPr="008D0D98">
        <w:t>20</w:t>
      </w:r>
    </w:p>
    <w:p w:rsidR="009C51FD" w:rsidRDefault="00584A45" w:rsidP="009C51FD">
      <w:pPr>
        <w:pStyle w:val="BodyText"/>
        <w:spacing w:before="176" w:line="360" w:lineRule="auto"/>
        <w:ind w:right="-1" w:firstLine="567"/>
        <w:jc w:val="both"/>
      </w:pPr>
      <w:r>
        <w:rPr>
          <w:lang w:val="ms-MY"/>
        </w:rPr>
        <w:t xml:space="preserve">Dari Tabel </w:t>
      </w:r>
      <w:r>
        <w:rPr>
          <w:lang w:val="id-ID"/>
        </w:rPr>
        <w:t>8</w:t>
      </w:r>
      <w:r w:rsidR="009C51FD" w:rsidRPr="008D0D98">
        <w:rPr>
          <w:lang w:val="ms-MY"/>
        </w:rPr>
        <w:t xml:space="preserve"> atribut harga berada pada kriteria skor</w:t>
      </w:r>
      <w:r w:rsidR="009C51FD" w:rsidRPr="008D0D98">
        <w:t xml:space="preserve">sangat </w:t>
      </w:r>
      <w:r w:rsidR="009C51FD" w:rsidRPr="008D0D98">
        <w:rPr>
          <w:lang w:val="ms-MY"/>
        </w:rPr>
        <w:t>puas dengan rataan skor</w:t>
      </w:r>
      <w:r w:rsidR="009C51FD" w:rsidRPr="008D0D98">
        <w:t xml:space="preserve"> 28,00 hal ini dikarenakan atribut harga sembako pada Kategori II cukup murah dan terjangkau sehingga konsumen merasa Sangat puas. Menurut Kotler dan Amstrong dalam Ujang Muhyadi (2015) adalah jumlah uang yang ditagihkan atas suatu produk </w:t>
      </w:r>
      <w:r w:rsidR="009C51FD" w:rsidRPr="008D0D98">
        <w:lastRenderedPageBreak/>
        <w:t xml:space="preserve">atau jasa, atau jumlah semua nilai yang diberikan oleh pelanggan untuk mendapatkan keuntungan dari memiliki atau menggunakan suatu produk atau jasa. Harga yang terjangkau akan menjadi senjata ampuh dalam menghadapi persaingan pasar. Dengan menetapkan harga yang terjangkau tanpa harus mengurangi kualitas dari produk tersebut akan lebih mudah konsumen untuk membeli produk yang di pasarkan. </w:t>
      </w:r>
    </w:p>
    <w:p w:rsidR="009C51FD" w:rsidRDefault="009C51FD" w:rsidP="009C51FD">
      <w:pPr>
        <w:pStyle w:val="BodyText"/>
        <w:spacing w:line="360" w:lineRule="auto"/>
        <w:ind w:right="-1" w:firstLine="567"/>
        <w:jc w:val="both"/>
      </w:pPr>
      <w:r w:rsidRPr="008D0D98">
        <w:t xml:space="preserve">Atribut kebersihan mendapatkan nilai rataan 18,20 masuk dalam kriteria skor Puas, dimana kebersihan produk sembako pada kategori II Buah didefinisikan sebagai hasil tanaman yang dapat dimakan, terdiri atas biji dan pelindungnya terutama pelindung yang berdaging </w:t>
      </w:r>
      <w:r w:rsidRPr="008D0D98">
        <w:rPr>
          <w:rStyle w:val="Emphasis"/>
          <w:rFonts w:eastAsiaTheme="majorEastAsia"/>
        </w:rPr>
        <w:t>(pulpy)</w:t>
      </w:r>
      <w:r w:rsidRPr="008D0D98">
        <w:t xml:space="preserve"> dan berair </w:t>
      </w:r>
      <w:r w:rsidRPr="008D0D98">
        <w:rPr>
          <w:rStyle w:val="Emphasis"/>
          <w:rFonts w:eastAsiaTheme="majorEastAsia"/>
        </w:rPr>
        <w:t>(juicy)</w:t>
      </w:r>
      <w:r w:rsidRPr="008D0D98">
        <w:t>. Sementara sayur merupakan tanaman yang lunak atau bagian tertentu dari tanaman yang dapat dikonsumsi secara langsung dalam bentuk segar atau olahan. Keduanya memiliki kandungan nutrisi yang harus tetap terjaga sebelum dikonsumsi. Tak bisa dipungkiri, bahwa buah dan sayuran yang kita beli di pasar bisa saja mengandung pestisida. Suatu zat kimia yang digunakan untuk membunuh hama pada tumbuhan karena menjadi pilihan para petani untuk mencegah gagal panen. Supaya pestisida yang menempel hilang, maka kita harus  mengetahui cara mencuci buah dan sayur dengan tepat. Mencuci buah dan sayur dianggap sangat penting untuk menjaga kesehatan keluarga. Jangan sampai gizi yang ada di dalamnya tercemar sehingga kita sulit menerapkan pola hidup sehat. Penting mencuci buah dan sayuran akan menentukan kesehatan tubuh karena sehat itu selalu berawal dari apa yang kita makan.</w:t>
      </w:r>
    </w:p>
    <w:p w:rsidR="009C51FD" w:rsidRDefault="009C51FD" w:rsidP="009C51FD">
      <w:pPr>
        <w:pStyle w:val="BodyText"/>
        <w:spacing w:line="360" w:lineRule="auto"/>
        <w:ind w:right="-1" w:firstLine="567"/>
        <w:jc w:val="both"/>
      </w:pPr>
      <w:r w:rsidRPr="008D0D98">
        <w:t xml:space="preserve">Atribut aroma memiliki nilai 16,80 dan masuk kedalam kriteria Puas. Hal ini dikarenakan konsumen mengetahui Setiap buah dan juga sayuran memiliki tanda-tanda tersendiri tentang tingkat kesegarannya. Satu hal yang penting untuk diingat adalah ketika memilih sayuran yang baik, konsumen harus memanfaatkan ‘kepekaan’. Apalagi jika Anda membelinya di pasar tradisional yang sangat ramai dikunjungi. Memilih di pasar tradisional berbeda caranya dengan membeli sayur di supermarket. Ketika pergi ke supermarket, konsumen akan menemukan banyak sayur dan </w:t>
      </w:r>
      <w:hyperlink r:id="rId9" w:tgtFrame="_blank" w:history="1">
        <w:r w:rsidRPr="007954A3">
          <w:rPr>
            <w:rStyle w:val="Hyperlink"/>
            <w:rFonts w:eastAsiaTheme="majorEastAsia"/>
          </w:rPr>
          <w:t>buah yang segar</w:t>
        </w:r>
      </w:hyperlink>
      <w:r w:rsidRPr="008D0D98">
        <w:t xml:space="preserve"> karena memang sudah dipilih sebelumnya. Karena produknya pilihan, maka harganya pun lebih mahal. Berbeda dengan pasar tradisional  dengan varian harga lebih murah, kualitas produk juga beragam. Anda harus memilih sayuran dengan teliti supaya mendapatkan kualitas yang baik dan masih segar. Berdasarkan penelitian dilapangan konsumen tidak mengalami kesulitan untuk mengetahui aroma manakah yang harus dipilih ketika </w:t>
      </w:r>
      <w:r w:rsidRPr="008D0D98">
        <w:lastRenderedPageBreak/>
        <w:t xml:space="preserve">membeli produk pada kategori II ini, karena kategori II ini termasuk produk yang sangat mudah untuk mengetahui apakah produknya bagus atau busuk. </w:t>
      </w:r>
    </w:p>
    <w:p w:rsidR="009C51FD" w:rsidRDefault="009C51FD" w:rsidP="009C51FD">
      <w:pPr>
        <w:pStyle w:val="BodyText"/>
        <w:spacing w:line="360" w:lineRule="auto"/>
        <w:ind w:right="-1" w:firstLine="567"/>
        <w:jc w:val="both"/>
      </w:pPr>
      <w:r w:rsidRPr="008D0D98">
        <w:t>Kemasan pada kategori II mendapatkan nilai 11,9 yaitu Tidak Puas. Hal ini disebabkab oleh kemasan pada kategori II belum ada, yang ada hanya tempat untuk membawa produknya saja. Kemasan adalah desain kreatif yang mengaitkan bentuk, struktur, material, warna, citra, tipografi dan elemen-elemen desain dengan informasi produk agar produk dapat dipasarkan. Kemasan digunakan untuk membungkus, melindungi, mengirim, mengeluarkan, menyimpan, mengidentifikasi dan membedakan sebuah produk di pasar (Klimchuk dan Krasovec, 2006:33).</w:t>
      </w:r>
    </w:p>
    <w:p w:rsidR="009C51FD" w:rsidRDefault="009C51FD" w:rsidP="009C51FD">
      <w:pPr>
        <w:pStyle w:val="BodyText"/>
        <w:spacing w:line="360" w:lineRule="auto"/>
        <w:ind w:right="-1" w:firstLine="567"/>
        <w:jc w:val="both"/>
      </w:pPr>
      <w:r w:rsidRPr="008D0D98">
        <w:t>Atribut rasa pada kategori II memiliki rataan skor 23,80 yang memiliki arti Sangat Puas. Menurut Drummond KE &amp; Brefere LM. (2010) cita rasa merupakan suatu cara pemilihan makanan yang harus dibedakan dari rasa (taste) makanan tersebut. Cita rasa merupakan atribut makanan yang meliputi penampakan, bau, rasa, tekstur, dan suhu.  Perilaku seseorang</w:t>
      </w:r>
      <w:r>
        <w:rPr>
          <w:lang w:val="id-ID"/>
        </w:rPr>
        <w:t xml:space="preserve"> </w:t>
      </w:r>
      <w:r w:rsidRPr="008D0D98">
        <w:t xml:space="preserve">dalam menikmati segala apa yang dikonsumsi pasti yang pertama menilai dari rasa makan yang akan di makan cita rasa ataupun food qualityitu sendiri. Cita rasa yang tinggi membuat seseorang bisa menilai rasa dari makan tersebut layak di konsumsi atau tidak Cita rasa dari makanan 18merupakan salah satu keunggulan hal penting dalam mendirikan rumah makan. Rumah makan yang memiliki kualitas produk dengan kualitas cita rasa yang tinggi akan menumbuhkan konsumen yang tinggi pula. Berdasarkan pendapat Drummond KE &amp; Brefere LM (2010), ada lima indicator yang akan digunakan untuk mengukur indicator variabel cita rasa ini, yaitu :1.Bau, ciri khas dan aroma2.Rasa3.Tekstur atau bentuk dari produk tersebut Cita rasa sebuah makanan akan berpengaruh pada seseorang dengan identitas darimana makanan tersebut diproduksi. Dengan indicator ciri, bau dan aroma dari cita rasa. </w:t>
      </w:r>
    </w:p>
    <w:p w:rsidR="009C51FD" w:rsidRDefault="009C51FD" w:rsidP="009C51FD">
      <w:pPr>
        <w:pStyle w:val="BodyText"/>
        <w:spacing w:line="360" w:lineRule="auto"/>
        <w:ind w:right="-1" w:firstLine="567"/>
        <w:jc w:val="both"/>
      </w:pPr>
      <w:r w:rsidRPr="007954A3">
        <w:t>Atribut Label halal memiliki nilai 9,80 berada pada kriteria Tidak Puas. Label adalah tulisan, gambar, atau kombinasi keduanya yang disertakan</w:t>
      </w:r>
      <w:r>
        <w:rPr>
          <w:lang w:val="id-ID"/>
        </w:rPr>
        <w:t xml:space="preserve"> </w:t>
      </w:r>
      <w:r w:rsidRPr="007954A3">
        <w:t>pada</w:t>
      </w:r>
      <w:r>
        <w:rPr>
          <w:lang w:val="id-ID"/>
        </w:rPr>
        <w:t xml:space="preserve"> </w:t>
      </w:r>
      <w:r w:rsidRPr="007954A3">
        <w:t>wadah</w:t>
      </w:r>
      <w:r>
        <w:rPr>
          <w:lang w:val="id-ID"/>
        </w:rPr>
        <w:t xml:space="preserve"> </w:t>
      </w:r>
      <w:r w:rsidRPr="007954A3">
        <w:t>atau</w:t>
      </w:r>
      <w:r>
        <w:rPr>
          <w:lang w:val="id-ID"/>
        </w:rPr>
        <w:t xml:space="preserve"> </w:t>
      </w:r>
      <w:r w:rsidRPr="007954A3">
        <w:t>kemasan</w:t>
      </w:r>
      <w:r>
        <w:rPr>
          <w:lang w:val="id-ID"/>
        </w:rPr>
        <w:t xml:space="preserve"> </w:t>
      </w:r>
      <w:r w:rsidRPr="007954A3">
        <w:t>suatu</w:t>
      </w:r>
      <w:r>
        <w:rPr>
          <w:lang w:val="id-ID"/>
        </w:rPr>
        <w:t xml:space="preserve"> </w:t>
      </w:r>
      <w:r w:rsidRPr="007954A3">
        <w:t>produk</w:t>
      </w:r>
      <w:r>
        <w:rPr>
          <w:lang w:val="id-ID"/>
        </w:rPr>
        <w:t xml:space="preserve"> </w:t>
      </w:r>
      <w:r w:rsidRPr="007954A3">
        <w:t>dengan</w:t>
      </w:r>
      <w:r>
        <w:rPr>
          <w:lang w:val="id-ID"/>
        </w:rPr>
        <w:t xml:space="preserve"> </w:t>
      </w:r>
      <w:r w:rsidRPr="007954A3">
        <w:t>cara dimasukkan</w:t>
      </w:r>
      <w:r>
        <w:rPr>
          <w:lang w:val="id-ID"/>
        </w:rPr>
        <w:t xml:space="preserve"> </w:t>
      </w:r>
      <w:r w:rsidRPr="007954A3">
        <w:t>ke dalam, ditempelkan atau dicetak dan merupakan</w:t>
      </w:r>
      <w:r>
        <w:rPr>
          <w:lang w:val="id-ID"/>
        </w:rPr>
        <w:t xml:space="preserve"> </w:t>
      </w:r>
      <w:r w:rsidRPr="007954A3">
        <w:t xml:space="preserve">bagian dari kemasan tersebut. </w:t>
      </w:r>
      <w:r>
        <w:t xml:space="preserve">Tujuannya untuk </w:t>
      </w:r>
      <w:r w:rsidRPr="007954A3">
        <w:t>memberikan</w:t>
      </w:r>
      <w:r>
        <w:rPr>
          <w:lang w:val="id-ID"/>
        </w:rPr>
        <w:t xml:space="preserve"> </w:t>
      </w:r>
      <w:r w:rsidRPr="007954A3">
        <w:t>informasi</w:t>
      </w:r>
      <w:r>
        <w:rPr>
          <w:lang w:val="id-ID"/>
        </w:rPr>
        <w:t xml:space="preserve"> </w:t>
      </w:r>
      <w:r w:rsidRPr="007954A3">
        <w:t>menyeluruh</w:t>
      </w:r>
      <w:r>
        <w:rPr>
          <w:lang w:val="id-ID"/>
        </w:rPr>
        <w:t xml:space="preserve"> </w:t>
      </w:r>
      <w:r w:rsidRPr="007954A3">
        <w:t>dan</w:t>
      </w:r>
      <w:r>
        <w:rPr>
          <w:lang w:val="id-ID"/>
        </w:rPr>
        <w:t xml:space="preserve"> </w:t>
      </w:r>
      <w:r w:rsidRPr="007954A3">
        <w:t>secara</w:t>
      </w:r>
      <w:r>
        <w:rPr>
          <w:lang w:val="id-ID"/>
        </w:rPr>
        <w:t xml:space="preserve"> </w:t>
      </w:r>
      <w:r w:rsidRPr="007954A3">
        <w:t>utuh</w:t>
      </w:r>
      <w:r>
        <w:rPr>
          <w:lang w:val="id-ID"/>
        </w:rPr>
        <w:t xml:space="preserve"> </w:t>
      </w:r>
      <w:r w:rsidRPr="007954A3">
        <w:t>dari</w:t>
      </w:r>
      <w:r>
        <w:rPr>
          <w:lang w:val="id-ID"/>
        </w:rPr>
        <w:t xml:space="preserve"> </w:t>
      </w:r>
      <w:r w:rsidRPr="007954A3">
        <w:t>isi</w:t>
      </w:r>
      <w:r>
        <w:rPr>
          <w:lang w:val="id-ID"/>
        </w:rPr>
        <w:t xml:space="preserve"> </w:t>
      </w:r>
      <w:r w:rsidRPr="007954A3">
        <w:t>wadah/ kemasan</w:t>
      </w:r>
      <w:r>
        <w:rPr>
          <w:lang w:val="id-ID"/>
        </w:rPr>
        <w:t xml:space="preserve"> </w:t>
      </w:r>
      <w:r w:rsidRPr="007954A3">
        <w:t>produk</w:t>
      </w:r>
      <w:r>
        <w:rPr>
          <w:lang w:val="id-ID"/>
        </w:rPr>
        <w:t xml:space="preserve"> </w:t>
      </w:r>
      <w:r w:rsidRPr="007954A3">
        <w:t>tersebut.</w:t>
      </w:r>
      <w:r>
        <w:rPr>
          <w:lang w:val="id-ID"/>
        </w:rPr>
        <w:t xml:space="preserve"> </w:t>
      </w:r>
      <w:r w:rsidRPr="007954A3">
        <w:t>Pelabelan</w:t>
      </w:r>
      <w:r>
        <w:rPr>
          <w:lang w:val="id-ID"/>
        </w:rPr>
        <w:t xml:space="preserve"> </w:t>
      </w:r>
      <w:r w:rsidRPr="007954A3">
        <w:t>pada</w:t>
      </w:r>
      <w:r>
        <w:rPr>
          <w:lang w:val="id-ID"/>
        </w:rPr>
        <w:t xml:space="preserve"> </w:t>
      </w:r>
      <w:r w:rsidRPr="007954A3">
        <w:t>kemasan</w:t>
      </w:r>
      <w:r>
        <w:rPr>
          <w:lang w:val="id-ID"/>
        </w:rPr>
        <w:t xml:space="preserve"> </w:t>
      </w:r>
      <w:r w:rsidRPr="007954A3">
        <w:t>produk</w:t>
      </w:r>
      <w:r>
        <w:rPr>
          <w:lang w:val="id-ID"/>
        </w:rPr>
        <w:t xml:space="preserve"> </w:t>
      </w:r>
      <w:r w:rsidRPr="007954A3">
        <w:t>harus</w:t>
      </w:r>
      <w:r>
        <w:rPr>
          <w:lang w:val="id-ID"/>
        </w:rPr>
        <w:t xml:space="preserve"> </w:t>
      </w:r>
      <w:r w:rsidRPr="007954A3">
        <w:t>dipersyaratkan</w:t>
      </w:r>
      <w:r>
        <w:rPr>
          <w:lang w:val="id-ID"/>
        </w:rPr>
        <w:t xml:space="preserve"> </w:t>
      </w:r>
      <w:r w:rsidRPr="007954A3">
        <w:t>sedemikian</w:t>
      </w:r>
      <w:r>
        <w:rPr>
          <w:lang w:val="id-ID"/>
        </w:rPr>
        <w:t xml:space="preserve"> </w:t>
      </w:r>
      <w:r w:rsidRPr="007954A3">
        <w:t>rupa,</w:t>
      </w:r>
      <w:r>
        <w:rPr>
          <w:lang w:val="id-ID"/>
        </w:rPr>
        <w:t xml:space="preserve"> </w:t>
      </w:r>
      <w:r w:rsidRPr="007954A3">
        <w:t>sehingga</w:t>
      </w:r>
      <w:r>
        <w:rPr>
          <w:lang w:val="id-ID"/>
        </w:rPr>
        <w:t xml:space="preserve"> </w:t>
      </w:r>
      <w:r w:rsidRPr="007954A3">
        <w:t>tidak</w:t>
      </w:r>
      <w:r>
        <w:rPr>
          <w:lang w:val="id-ID"/>
        </w:rPr>
        <w:t xml:space="preserve"> </w:t>
      </w:r>
      <w:r w:rsidRPr="007954A3">
        <w:t>mudah</w:t>
      </w:r>
      <w:r>
        <w:rPr>
          <w:lang w:val="id-ID"/>
        </w:rPr>
        <w:t xml:space="preserve"> </w:t>
      </w:r>
      <w:r w:rsidRPr="007954A3">
        <w:t>lepas</w:t>
      </w:r>
      <w:r>
        <w:rPr>
          <w:lang w:val="id-ID"/>
        </w:rPr>
        <w:t xml:space="preserve"> </w:t>
      </w:r>
      <w:r w:rsidRPr="007954A3">
        <w:t>dari kemasannya,tidak mudah</w:t>
      </w:r>
      <w:r>
        <w:rPr>
          <w:lang w:val="id-ID"/>
        </w:rPr>
        <w:t xml:space="preserve"> </w:t>
      </w:r>
      <w:r w:rsidRPr="007954A3">
        <w:t>luntur</w:t>
      </w:r>
      <w:r>
        <w:rPr>
          <w:lang w:val="id-ID"/>
        </w:rPr>
        <w:t xml:space="preserve"> </w:t>
      </w:r>
      <w:r w:rsidRPr="007954A3">
        <w:t>atau rusak serta terletak pada bagian kemasan yang mudah untuk dilihat dan dibaca</w:t>
      </w:r>
      <w:r>
        <w:rPr>
          <w:lang w:val="id-ID"/>
        </w:rPr>
        <w:t xml:space="preserve"> </w:t>
      </w:r>
      <w:r w:rsidRPr="007954A3">
        <w:t>dengan jelas</w:t>
      </w:r>
      <w:r>
        <w:t>.</w:t>
      </w:r>
    </w:p>
    <w:p w:rsidR="00584A45" w:rsidRDefault="00584A45" w:rsidP="00687F79">
      <w:pPr>
        <w:jc w:val="center"/>
        <w:rPr>
          <w:b/>
          <w:sz w:val="24"/>
          <w:szCs w:val="24"/>
          <w:lang w:val="id-ID"/>
        </w:rPr>
      </w:pPr>
    </w:p>
    <w:p w:rsidR="0040784A" w:rsidRPr="00687F79" w:rsidRDefault="00687F79" w:rsidP="00687F79">
      <w:pPr>
        <w:jc w:val="center"/>
        <w:rPr>
          <w:b/>
          <w:sz w:val="24"/>
          <w:szCs w:val="24"/>
          <w:lang w:val="id-ID"/>
        </w:rPr>
      </w:pPr>
      <w:r w:rsidRPr="00687F79">
        <w:rPr>
          <w:b/>
          <w:sz w:val="24"/>
          <w:szCs w:val="24"/>
          <w:lang w:val="id-ID"/>
        </w:rPr>
        <w:t xml:space="preserve">IV KESIMPULAN </w:t>
      </w:r>
    </w:p>
    <w:p w:rsidR="009C51FD" w:rsidRDefault="009C51FD" w:rsidP="009C51FD">
      <w:pPr>
        <w:rPr>
          <w:sz w:val="24"/>
          <w:szCs w:val="24"/>
          <w:lang w:val="id-ID"/>
        </w:rPr>
      </w:pPr>
    </w:p>
    <w:p w:rsidR="009C51FD" w:rsidRPr="004E011E" w:rsidRDefault="009C51FD" w:rsidP="004955EE">
      <w:pPr>
        <w:pStyle w:val="BodyText"/>
        <w:spacing w:line="360" w:lineRule="auto"/>
      </w:pPr>
      <w:r w:rsidRPr="004E011E">
        <w:rPr>
          <w:lang w:val="ms-MY"/>
        </w:rPr>
        <w:t>Berdasarkan Hasil penelitian diperoleh bahwa :</w:t>
      </w:r>
    </w:p>
    <w:p w:rsidR="009C51FD" w:rsidRPr="004E011E" w:rsidRDefault="009C51FD" w:rsidP="004955EE">
      <w:pPr>
        <w:pStyle w:val="ListParagraph"/>
        <w:numPr>
          <w:ilvl w:val="2"/>
          <w:numId w:val="7"/>
        </w:numPr>
        <w:tabs>
          <w:tab w:val="left" w:pos="567"/>
        </w:tabs>
        <w:spacing w:line="360" w:lineRule="auto"/>
        <w:ind w:left="0" w:right="-1" w:firstLine="0"/>
        <w:contextualSpacing w:val="0"/>
        <w:jc w:val="both"/>
        <w:rPr>
          <w:sz w:val="24"/>
          <w:szCs w:val="24"/>
          <w:lang w:val="ms-MY"/>
        </w:rPr>
      </w:pPr>
      <w:r w:rsidRPr="004E011E">
        <w:rPr>
          <w:sz w:val="24"/>
          <w:szCs w:val="24"/>
        </w:rPr>
        <w:t>Karakteristik konsumen produk sembako dipasar Tradisional berbasis modren konsumen berada pada usia produktig yaitu rentang usia 21-35 sebanyak 40,00%, dengan lama pendidikan 10-12 tahun 34,28%, rata-rata pekerjaan yang ditemui pada ssat penelitian yaitu IRT (Ibu Rumah Tangga) sebanyak 40,00%, jumlah anggota keluarga 3-4 orang sebanyak (57,14%), dan pendapatan keluarga berkisar pada Rp.1.500.000 – Rp 2.500.000 sebanyak 60,00%</w:t>
      </w:r>
    </w:p>
    <w:p w:rsidR="009C51FD" w:rsidRPr="004955EE" w:rsidRDefault="009C51FD" w:rsidP="004955EE">
      <w:pPr>
        <w:pStyle w:val="ListParagraph"/>
        <w:numPr>
          <w:ilvl w:val="2"/>
          <w:numId w:val="7"/>
        </w:numPr>
        <w:tabs>
          <w:tab w:val="left" w:pos="567"/>
        </w:tabs>
        <w:spacing w:line="360" w:lineRule="auto"/>
        <w:ind w:left="0" w:right="-1" w:firstLine="0"/>
        <w:contextualSpacing w:val="0"/>
        <w:jc w:val="both"/>
        <w:rPr>
          <w:sz w:val="24"/>
          <w:szCs w:val="24"/>
          <w:lang w:val="ms-MY"/>
        </w:rPr>
      </w:pPr>
      <w:r w:rsidRPr="004E011E">
        <w:rPr>
          <w:sz w:val="24"/>
          <w:szCs w:val="24"/>
          <w:lang w:val="ms-MY"/>
        </w:rPr>
        <w:t xml:space="preserve">Prilaku konsumen </w:t>
      </w:r>
      <w:r w:rsidRPr="004E011E">
        <w:rPr>
          <w:sz w:val="24"/>
          <w:szCs w:val="24"/>
        </w:rPr>
        <w:t xml:space="preserve">sembako secara keseluruhan produk </w:t>
      </w:r>
      <w:r w:rsidRPr="004E011E">
        <w:rPr>
          <w:sz w:val="24"/>
          <w:szCs w:val="24"/>
          <w:lang w:val="ms-MY"/>
        </w:rPr>
        <w:t xml:space="preserve">di </w:t>
      </w:r>
      <w:r w:rsidRPr="004E011E">
        <w:rPr>
          <w:sz w:val="24"/>
          <w:szCs w:val="24"/>
        </w:rPr>
        <w:t xml:space="preserve">pasar tradisional berbasisi modren </w:t>
      </w:r>
      <w:r w:rsidRPr="004E011E">
        <w:rPr>
          <w:sz w:val="24"/>
          <w:szCs w:val="24"/>
          <w:lang w:val="ms-MY"/>
        </w:rPr>
        <w:t>Kabupaten Kabupaten Kuantan Singingi berada pada kategori  puas</w:t>
      </w:r>
      <w:r w:rsidRPr="004E011E">
        <w:rPr>
          <w:sz w:val="24"/>
          <w:szCs w:val="24"/>
        </w:rPr>
        <w:t xml:space="preserve">. Yang mana pada Produk sembako kategori I Sangat Puas dengan nilai 33,33%. Produk sembako pada kategori II konsumen merasa Kurang puas yaitu sebanyak 50,00%, dan produk sembako pada kategori III berada pada kategori kurang puas sebanyak  50,00 %. </w:t>
      </w:r>
    </w:p>
    <w:p w:rsidR="009C51FD" w:rsidRPr="00687F79" w:rsidRDefault="004955EE" w:rsidP="00687F79">
      <w:pPr>
        <w:jc w:val="center"/>
        <w:rPr>
          <w:b/>
          <w:sz w:val="24"/>
          <w:szCs w:val="24"/>
          <w:lang w:val="id-ID"/>
        </w:rPr>
      </w:pPr>
      <w:r w:rsidRPr="00687F79">
        <w:rPr>
          <w:b/>
          <w:sz w:val="24"/>
          <w:szCs w:val="24"/>
          <w:lang w:val="id-ID"/>
        </w:rPr>
        <w:t>DAFTAR PUSTAKA</w:t>
      </w:r>
    </w:p>
    <w:p w:rsidR="004955EE" w:rsidRDefault="004955EE" w:rsidP="009C51FD">
      <w:pPr>
        <w:rPr>
          <w:sz w:val="24"/>
          <w:szCs w:val="24"/>
          <w:lang w:val="id-ID"/>
        </w:rPr>
      </w:pPr>
    </w:p>
    <w:p w:rsidR="004955EE" w:rsidRPr="004E011E" w:rsidRDefault="004955EE" w:rsidP="004955EE">
      <w:pPr>
        <w:ind w:left="851" w:right="-1" w:hanging="851"/>
        <w:jc w:val="both"/>
        <w:rPr>
          <w:sz w:val="24"/>
        </w:rPr>
      </w:pPr>
      <w:r w:rsidRPr="004E011E">
        <w:rPr>
          <w:sz w:val="24"/>
        </w:rPr>
        <w:t>Afrida, BR. 2003</w:t>
      </w:r>
      <w:r w:rsidRPr="004E011E">
        <w:rPr>
          <w:i/>
          <w:sz w:val="24"/>
        </w:rPr>
        <w:t>. Ekonomi Sumber Daya Manusia</w:t>
      </w:r>
      <w:r w:rsidRPr="004E011E">
        <w:rPr>
          <w:sz w:val="24"/>
        </w:rPr>
        <w:t xml:space="preserve">. Jakarta. Ghalia Indonesia Azwar, Asrul. 1990. </w:t>
      </w:r>
      <w:r w:rsidRPr="004E011E">
        <w:rPr>
          <w:i/>
          <w:sz w:val="24"/>
        </w:rPr>
        <w:t>Pengantar Ilmu Kesehatan Lingkungan</w:t>
      </w:r>
      <w:r>
        <w:rPr>
          <w:sz w:val="24"/>
        </w:rPr>
        <w:t xml:space="preserve">. Jakarta: </w:t>
      </w:r>
      <w:r w:rsidRPr="004E011E">
        <w:rPr>
          <w:sz w:val="24"/>
        </w:rPr>
        <w:t>Mutiara</w:t>
      </w:r>
      <w:r>
        <w:rPr>
          <w:sz w:val="24"/>
        </w:rPr>
        <w:t>.</w:t>
      </w:r>
    </w:p>
    <w:p w:rsidR="004955EE" w:rsidRPr="004E011E" w:rsidRDefault="004955EE" w:rsidP="004955EE">
      <w:pPr>
        <w:pStyle w:val="BodyText"/>
        <w:spacing w:before="139"/>
        <w:ind w:left="851" w:right="-1" w:hanging="851"/>
        <w:jc w:val="both"/>
      </w:pPr>
      <w:r w:rsidRPr="004E011E">
        <w:t>Assauri, Sofjan. 2004. Manajemen Pemasaran. Jakarta</w:t>
      </w:r>
    </w:p>
    <w:p w:rsidR="004955EE" w:rsidRDefault="004955EE" w:rsidP="004955EE">
      <w:pPr>
        <w:spacing w:before="137"/>
        <w:ind w:left="851" w:right="-1" w:hanging="851"/>
        <w:jc w:val="both"/>
        <w:rPr>
          <w:sz w:val="24"/>
          <w:lang w:val="id-ID"/>
        </w:rPr>
      </w:pPr>
      <w:r w:rsidRPr="004E011E">
        <w:rPr>
          <w:sz w:val="24"/>
        </w:rPr>
        <w:t xml:space="preserve">Hasbullah. (2009). </w:t>
      </w:r>
      <w:r w:rsidRPr="004E011E">
        <w:rPr>
          <w:i/>
          <w:sz w:val="24"/>
        </w:rPr>
        <w:t>Dasar-dasar Ilmu Pendidikan</w:t>
      </w:r>
      <w:r w:rsidRPr="004E011E">
        <w:rPr>
          <w:sz w:val="24"/>
        </w:rPr>
        <w:t>. Jakarta : PT. Raja Grafindo Persada.</w:t>
      </w:r>
    </w:p>
    <w:p w:rsidR="004955EE" w:rsidRPr="004955EE" w:rsidRDefault="004955EE" w:rsidP="002F44A3">
      <w:pPr>
        <w:spacing w:before="137"/>
        <w:ind w:right="-1"/>
        <w:jc w:val="both"/>
        <w:rPr>
          <w:sz w:val="24"/>
          <w:lang w:val="id-ID"/>
        </w:rPr>
      </w:pPr>
    </w:p>
    <w:p w:rsidR="004955EE" w:rsidRPr="004E011E" w:rsidRDefault="004955EE" w:rsidP="004955EE">
      <w:pPr>
        <w:ind w:left="851" w:right="-1" w:hanging="851"/>
        <w:jc w:val="both"/>
        <w:rPr>
          <w:sz w:val="24"/>
        </w:rPr>
      </w:pPr>
      <w:r w:rsidRPr="004E011E">
        <w:rPr>
          <w:sz w:val="24"/>
        </w:rPr>
        <w:t xml:space="preserve">Hadi, Sutrisno, 2006, </w:t>
      </w:r>
      <w:r w:rsidRPr="004E011E">
        <w:rPr>
          <w:i/>
          <w:sz w:val="24"/>
        </w:rPr>
        <w:t>Analisis Regresi</w:t>
      </w:r>
      <w:r w:rsidRPr="004E011E">
        <w:rPr>
          <w:sz w:val="24"/>
        </w:rPr>
        <w:t>, Yogyakarta: Andi Offset</w:t>
      </w:r>
    </w:p>
    <w:p w:rsidR="004955EE" w:rsidRDefault="004955EE" w:rsidP="004955EE">
      <w:pPr>
        <w:spacing w:before="141"/>
        <w:ind w:left="851" w:right="-1" w:hanging="851"/>
        <w:jc w:val="both"/>
        <w:rPr>
          <w:sz w:val="24"/>
          <w:lang w:val="id-ID"/>
        </w:rPr>
      </w:pPr>
      <w:r w:rsidRPr="004E011E">
        <w:rPr>
          <w:sz w:val="24"/>
        </w:rPr>
        <w:t xml:space="preserve">Irawan, H. 2004. </w:t>
      </w:r>
      <w:r w:rsidRPr="004E011E">
        <w:rPr>
          <w:i/>
          <w:sz w:val="24"/>
        </w:rPr>
        <w:t>Indonesia Customer Satisfaction: Membedah Strategi Kepuasan Pelanggan Merek Pemenang ICSA</w:t>
      </w:r>
      <w:r w:rsidRPr="004E011E">
        <w:rPr>
          <w:sz w:val="24"/>
        </w:rPr>
        <w:t>. Jakarta : PT Alex Media Komputindo.</w:t>
      </w:r>
    </w:p>
    <w:p w:rsidR="004955EE" w:rsidRPr="004955EE" w:rsidRDefault="004955EE" w:rsidP="004955EE">
      <w:pPr>
        <w:spacing w:before="141"/>
        <w:ind w:left="851" w:right="-1" w:hanging="851"/>
        <w:jc w:val="both"/>
        <w:rPr>
          <w:sz w:val="24"/>
          <w:lang w:val="id-ID"/>
        </w:rPr>
      </w:pPr>
    </w:p>
    <w:p w:rsidR="004955EE" w:rsidRPr="004E011E" w:rsidRDefault="004955EE" w:rsidP="004955EE">
      <w:pPr>
        <w:pStyle w:val="BodyText"/>
        <w:ind w:left="851" w:right="-1" w:hanging="851"/>
        <w:jc w:val="both"/>
      </w:pPr>
      <w:r w:rsidRPr="004E011E">
        <w:t>Juwita, C. 2012. Kajian Karakteristik Edible Film Berbasis Pati Ganyong (Canna edulis kerr).</w:t>
      </w:r>
    </w:p>
    <w:p w:rsidR="004955EE" w:rsidRPr="004E011E" w:rsidRDefault="004955EE" w:rsidP="004955EE">
      <w:pPr>
        <w:spacing w:before="1"/>
        <w:ind w:left="851" w:right="-1" w:hanging="851"/>
        <w:jc w:val="both"/>
        <w:rPr>
          <w:sz w:val="24"/>
        </w:rPr>
      </w:pPr>
      <w:r w:rsidRPr="004E011E">
        <w:rPr>
          <w:sz w:val="24"/>
        </w:rPr>
        <w:t xml:space="preserve">J. Supranto, 2006, </w:t>
      </w:r>
      <w:r w:rsidRPr="004E011E">
        <w:rPr>
          <w:i/>
          <w:sz w:val="24"/>
        </w:rPr>
        <w:t>Pengukuran Tingka Kepuasan Pelanggan : Untuk Menaikkan Pangsa Pasar</w:t>
      </w:r>
      <w:r w:rsidRPr="004E011E">
        <w:rPr>
          <w:sz w:val="24"/>
        </w:rPr>
        <w:t>, Jakarta, Rineka Cipta</w:t>
      </w:r>
    </w:p>
    <w:p w:rsidR="004955EE" w:rsidRDefault="004955EE" w:rsidP="004955EE">
      <w:pPr>
        <w:pStyle w:val="BodyText"/>
        <w:ind w:left="851" w:right="-1" w:hanging="851"/>
        <w:jc w:val="both"/>
        <w:rPr>
          <w:lang w:val="id-ID"/>
        </w:rPr>
      </w:pPr>
      <w:r w:rsidRPr="004E011E">
        <w:t>Kotler, P. &amp; Keller, K.L. 2007. Manajemen Pemasaran, penerbit PT Indek: Jakarta</w:t>
      </w:r>
    </w:p>
    <w:p w:rsidR="004955EE" w:rsidRPr="004955EE" w:rsidRDefault="004955EE" w:rsidP="004955EE">
      <w:pPr>
        <w:pStyle w:val="BodyText"/>
        <w:ind w:left="851" w:right="-1" w:hanging="851"/>
        <w:jc w:val="both"/>
        <w:rPr>
          <w:lang w:val="id-ID"/>
        </w:rPr>
      </w:pPr>
    </w:p>
    <w:p w:rsidR="004955EE" w:rsidRDefault="004955EE" w:rsidP="004955EE">
      <w:pPr>
        <w:spacing w:before="1"/>
        <w:ind w:left="851" w:right="-1" w:hanging="851"/>
        <w:jc w:val="both"/>
        <w:rPr>
          <w:lang w:val="id-ID"/>
        </w:rPr>
      </w:pPr>
      <w:r w:rsidRPr="004E011E">
        <w:rPr>
          <w:sz w:val="24"/>
        </w:rPr>
        <w:t xml:space="preserve">Kotler, Philip and Gary Amstrong. 2012. </w:t>
      </w:r>
      <w:r w:rsidRPr="004E011E">
        <w:rPr>
          <w:i/>
          <w:sz w:val="24"/>
        </w:rPr>
        <w:t>Prinsip-prinsip Pemasaran</w:t>
      </w:r>
      <w:r w:rsidRPr="004E011E">
        <w:rPr>
          <w:sz w:val="24"/>
        </w:rPr>
        <w:t>, Edisi 12.</w:t>
      </w:r>
      <w:r w:rsidRPr="004E011E">
        <w:t>Jilid 1. Jakarta: Erlangga</w:t>
      </w:r>
    </w:p>
    <w:p w:rsidR="004955EE" w:rsidRPr="004955EE" w:rsidRDefault="004955EE" w:rsidP="004955EE">
      <w:pPr>
        <w:spacing w:before="1"/>
        <w:ind w:left="851" w:right="-1" w:hanging="851"/>
        <w:jc w:val="both"/>
        <w:rPr>
          <w:sz w:val="24"/>
          <w:lang w:val="id-ID"/>
        </w:rPr>
      </w:pPr>
    </w:p>
    <w:p w:rsidR="004955EE" w:rsidRDefault="004955EE" w:rsidP="004955EE">
      <w:pPr>
        <w:pStyle w:val="BodyText"/>
        <w:spacing w:before="1"/>
        <w:ind w:left="851" w:right="-1" w:hanging="851"/>
        <w:jc w:val="both"/>
      </w:pPr>
      <w:r w:rsidRPr="004E011E">
        <w:t>Kurniati, Eka; Evanila Silvia; Zulman Efendi. 2016. Analysis Kepuasan Konsumen terhadap Kue Baytat Bengkulu dalam Jurnal Teknologi dan Industri Pertanian Indonesi, Vol.8, No,2.</w:t>
      </w:r>
    </w:p>
    <w:p w:rsidR="004955EE" w:rsidRPr="004E011E" w:rsidRDefault="004955EE" w:rsidP="004955EE">
      <w:pPr>
        <w:pStyle w:val="BodyText"/>
        <w:spacing w:before="1"/>
        <w:ind w:left="851" w:right="-1" w:hanging="851"/>
        <w:jc w:val="both"/>
      </w:pPr>
    </w:p>
    <w:p w:rsidR="004955EE" w:rsidRDefault="004955EE" w:rsidP="004955EE">
      <w:pPr>
        <w:ind w:left="851" w:right="-1" w:hanging="851"/>
        <w:jc w:val="both"/>
        <w:rPr>
          <w:sz w:val="24"/>
          <w:lang w:val="id-ID"/>
        </w:rPr>
      </w:pPr>
      <w:r w:rsidRPr="004E011E">
        <w:rPr>
          <w:sz w:val="24"/>
        </w:rPr>
        <w:lastRenderedPageBreak/>
        <w:t xml:space="preserve">Mudjajanto, S dan Yulianti, N. 2010. </w:t>
      </w:r>
      <w:r w:rsidRPr="004E011E">
        <w:rPr>
          <w:i/>
          <w:sz w:val="24"/>
        </w:rPr>
        <w:t>Membuat Aneka Roti</w:t>
      </w:r>
      <w:r w:rsidRPr="004E011E">
        <w:rPr>
          <w:sz w:val="24"/>
        </w:rPr>
        <w:t>. Penebar Swadaya : Jakarta</w:t>
      </w:r>
    </w:p>
    <w:p w:rsidR="004955EE" w:rsidRPr="004955EE" w:rsidRDefault="004955EE" w:rsidP="004955EE">
      <w:pPr>
        <w:ind w:left="851" w:right="-1" w:hanging="851"/>
        <w:jc w:val="both"/>
        <w:rPr>
          <w:sz w:val="24"/>
          <w:lang w:val="id-ID"/>
        </w:rPr>
      </w:pPr>
    </w:p>
    <w:p w:rsidR="004955EE" w:rsidRPr="004E011E" w:rsidRDefault="004955EE" w:rsidP="004955EE">
      <w:pPr>
        <w:pStyle w:val="BodyText"/>
        <w:ind w:left="851" w:right="-1" w:hanging="851"/>
        <w:jc w:val="both"/>
      </w:pPr>
      <w:r w:rsidRPr="004E011E">
        <w:t>Martinez, C, L., 2003, Evalution report : tools Cluster networking meeting #1, Center Point Institute, Inc., Arizona.</w:t>
      </w:r>
    </w:p>
    <w:p w:rsidR="004955EE" w:rsidRPr="004E011E" w:rsidRDefault="004955EE" w:rsidP="004955EE">
      <w:pPr>
        <w:pStyle w:val="BodyText"/>
        <w:spacing w:before="10"/>
        <w:ind w:left="851" w:right="-1" w:hanging="851"/>
        <w:jc w:val="both"/>
        <w:rPr>
          <w:sz w:val="23"/>
        </w:rPr>
      </w:pPr>
    </w:p>
    <w:p w:rsidR="004955EE" w:rsidRPr="004E011E" w:rsidRDefault="004955EE" w:rsidP="004955EE">
      <w:pPr>
        <w:pStyle w:val="BodyText"/>
        <w:ind w:left="851" w:right="-1" w:hanging="851"/>
        <w:jc w:val="both"/>
      </w:pPr>
      <w:r w:rsidRPr="004E011E">
        <w:t>Mc Carthy. 2000. Pemasarn Dasar Pendekatan Manajerial Global Buku 2 Edisi16. Jakarta.</w:t>
      </w:r>
    </w:p>
    <w:p w:rsidR="004955EE" w:rsidRPr="004E011E" w:rsidRDefault="004955EE" w:rsidP="004955EE">
      <w:pPr>
        <w:ind w:left="851" w:right="-1" w:hanging="851"/>
        <w:jc w:val="both"/>
        <w:rPr>
          <w:sz w:val="24"/>
          <w:szCs w:val="24"/>
        </w:rPr>
      </w:pPr>
    </w:p>
    <w:p w:rsidR="00F718F8" w:rsidRPr="004E011E" w:rsidRDefault="00F718F8" w:rsidP="00F718F8">
      <w:pPr>
        <w:pStyle w:val="BodyText"/>
        <w:ind w:left="851" w:right="-1" w:hanging="851"/>
        <w:jc w:val="both"/>
      </w:pPr>
      <w:r w:rsidRPr="004E011E">
        <w:t>Sofjan Assauri,Manajemen Pemasaran Dasar, Konsep dan Strategi,(Jakarta:PT.Rajagrafindo Persada, 2015),97.</w:t>
      </w:r>
    </w:p>
    <w:p w:rsidR="009C51FD" w:rsidRDefault="009C51FD" w:rsidP="009C51FD">
      <w:pPr>
        <w:rPr>
          <w:sz w:val="24"/>
          <w:szCs w:val="24"/>
          <w:lang w:val="id-ID"/>
        </w:rPr>
      </w:pPr>
    </w:p>
    <w:p w:rsidR="009C51FD" w:rsidRDefault="009C51FD" w:rsidP="009C51FD">
      <w:pPr>
        <w:rPr>
          <w:sz w:val="24"/>
          <w:szCs w:val="24"/>
          <w:lang w:val="id-ID"/>
        </w:rPr>
      </w:pPr>
    </w:p>
    <w:p w:rsidR="009C51FD" w:rsidRPr="009C51FD" w:rsidRDefault="009C51FD" w:rsidP="009C51FD">
      <w:pPr>
        <w:rPr>
          <w:sz w:val="24"/>
          <w:szCs w:val="24"/>
          <w:lang w:val="id-ID"/>
        </w:rPr>
      </w:pPr>
    </w:p>
    <w:sectPr w:rsidR="009C51FD" w:rsidRPr="009C51FD" w:rsidSect="00FB672F">
      <w:headerReference w:type="even" r:id="rId10"/>
      <w:headerReference w:type="default" r:id="rId11"/>
      <w:footerReference w:type="even" r:id="rId12"/>
      <w:footerReference w:type="default" r:id="rId13"/>
      <w:headerReference w:type="first" r:id="rId14"/>
      <w:footerReference w:type="first" r:id="rId15"/>
      <w:pgSz w:w="11906" w:h="16838" w:code="9"/>
      <w:pgMar w:top="993" w:right="1701" w:bottom="1701" w:left="1701" w:header="709" w:footer="709" w:gutter="0"/>
      <w:pgNumType w:start="30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DB1" w:rsidRDefault="00F15DB1" w:rsidP="004C39DD">
      <w:r>
        <w:separator/>
      </w:r>
    </w:p>
  </w:endnote>
  <w:endnote w:type="continuationSeparator" w:id="0">
    <w:p w:rsidR="00F15DB1" w:rsidRDefault="00F15DB1" w:rsidP="004C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72F" w:rsidRDefault="00FB67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166896"/>
      <w:docPartObj>
        <w:docPartGallery w:val="Page Numbers (Bottom of Page)"/>
        <w:docPartUnique/>
      </w:docPartObj>
    </w:sdtPr>
    <w:sdtEndPr>
      <w:rPr>
        <w:color w:val="808080" w:themeColor="background1" w:themeShade="80"/>
        <w:spacing w:val="60"/>
      </w:rPr>
    </w:sdtEndPr>
    <w:sdtContent>
      <w:p w:rsidR="004C39DD" w:rsidRPr="004E46A7" w:rsidRDefault="004C39DD" w:rsidP="004C39DD">
        <w:pPr>
          <w:spacing w:before="226"/>
          <w:ind w:left="709" w:right="-1" w:hanging="709"/>
          <w:jc w:val="both"/>
          <w:rPr>
            <w:b/>
            <w:sz w:val="24"/>
            <w:lang w:val="id-ID"/>
          </w:rPr>
        </w:pPr>
        <w:r>
          <w:fldChar w:fldCharType="begin"/>
        </w:r>
        <w:r>
          <w:instrText xml:space="preserve"> PAGE   \* MERGEFORMAT </w:instrText>
        </w:r>
        <w:r>
          <w:fldChar w:fldCharType="separate"/>
        </w:r>
        <w:r w:rsidR="00FF4717" w:rsidRPr="00FF4717">
          <w:rPr>
            <w:b/>
            <w:bCs/>
            <w:noProof/>
          </w:rPr>
          <w:t>309</w:t>
        </w:r>
        <w:r>
          <w:rPr>
            <w:b/>
            <w:bCs/>
            <w:noProof/>
          </w:rPr>
          <w:fldChar w:fldCharType="end"/>
        </w:r>
        <w:r>
          <w:rPr>
            <w:b/>
            <w:bCs/>
          </w:rPr>
          <w:t xml:space="preserve"> | </w:t>
        </w:r>
        <w:r w:rsidRPr="004C39DD">
          <w:rPr>
            <w:sz w:val="24"/>
          </w:rPr>
          <w:t>Analisis Kepuasan Konsumen Yangberbelanja Sembako Di Pasar Tradisional Berbasis Modren Pada Era Revolusi Industri 4.0 Dikabupaten Kuantan Singingi</w:t>
        </w:r>
      </w:p>
      <w:p w:rsidR="004C39DD" w:rsidRDefault="00F15DB1">
        <w:pPr>
          <w:pStyle w:val="Footer"/>
          <w:pBdr>
            <w:top w:val="single" w:sz="4" w:space="1" w:color="D9D9D9" w:themeColor="background1" w:themeShade="D9"/>
          </w:pBdr>
          <w:rPr>
            <w:b/>
            <w:bCs/>
          </w:rPr>
        </w:pPr>
      </w:p>
    </w:sdtContent>
  </w:sdt>
  <w:p w:rsidR="004C39DD" w:rsidRDefault="004C39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72F" w:rsidRDefault="00FB67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DB1" w:rsidRDefault="00F15DB1" w:rsidP="004C39DD">
      <w:r>
        <w:separator/>
      </w:r>
    </w:p>
  </w:footnote>
  <w:footnote w:type="continuationSeparator" w:id="0">
    <w:p w:rsidR="00F15DB1" w:rsidRDefault="00F15DB1" w:rsidP="004C3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72F" w:rsidRDefault="00FB67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9DD" w:rsidRPr="00775971" w:rsidRDefault="004C39DD" w:rsidP="004C39DD">
    <w:pPr>
      <w:pStyle w:val="Header"/>
      <w:pBdr>
        <w:bottom w:val="single" w:sz="4" w:space="1" w:color="auto"/>
      </w:pBdr>
      <w:jc w:val="both"/>
      <w:rPr>
        <w:szCs w:val="28"/>
      </w:rPr>
    </w:pPr>
    <w:r w:rsidRPr="00775971">
      <w:t>J</w:t>
    </w:r>
    <w:r>
      <w:t xml:space="preserve">urnal Agribisnis Vol: </w:t>
    </w:r>
    <w:r>
      <w:rPr>
        <w:lang w:val="id-ID"/>
      </w:rPr>
      <w:t>23</w:t>
    </w:r>
    <w:r>
      <w:t xml:space="preserve"> No: </w:t>
    </w:r>
    <w:r>
      <w:rPr>
        <w:lang w:val="id-ID"/>
      </w:rPr>
      <w:t>2</w:t>
    </w:r>
    <w:r w:rsidRPr="00775971">
      <w:t xml:space="preserve"> </w:t>
    </w:r>
    <w:r>
      <w:rPr>
        <w:lang w:val="id-ID"/>
      </w:rPr>
      <w:t>Desember  202</w:t>
    </w:r>
    <w:r>
      <w:t>1</w:t>
    </w:r>
    <w:r w:rsidRPr="00775971">
      <w:t xml:space="preserve"> </w:t>
    </w:r>
    <w:r>
      <w:rPr>
        <w:lang w:val="id-ID"/>
      </w:rPr>
      <w:t xml:space="preserve">           </w:t>
    </w:r>
    <w:r w:rsidRPr="00775971">
      <w:t>ISSN-P: 1412-4807 ISSN O: 2503-4375</w:t>
    </w:r>
  </w:p>
  <w:p w:rsidR="004C39DD" w:rsidRPr="00D97147" w:rsidRDefault="004C39DD" w:rsidP="004C39DD">
    <w:pPr>
      <w:pStyle w:val="Header"/>
    </w:pPr>
  </w:p>
  <w:p w:rsidR="004C39DD" w:rsidRDefault="004C39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72F" w:rsidRDefault="00FB67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8F3"/>
    <w:multiLevelType w:val="multilevel"/>
    <w:tmpl w:val="4CF4B926"/>
    <w:lvl w:ilvl="0">
      <w:start w:val="4"/>
      <w:numFmt w:val="decimal"/>
      <w:lvlText w:val="%1"/>
      <w:lvlJc w:val="left"/>
      <w:pPr>
        <w:ind w:left="948" w:hanging="360"/>
      </w:pPr>
      <w:rPr>
        <w:lang w:eastAsia="en-US" w:bidi="ar-SA"/>
      </w:rPr>
    </w:lvl>
    <w:lvl w:ilvl="1">
      <w:start w:val="1"/>
      <w:numFmt w:val="decimal"/>
      <w:lvlText w:val="%1.%2"/>
      <w:lvlJc w:val="left"/>
      <w:pPr>
        <w:ind w:left="948" w:hanging="360"/>
      </w:pPr>
      <w:rPr>
        <w:rFonts w:ascii="Times New Roman" w:eastAsia="Times New Roman" w:hAnsi="Times New Roman" w:cs="Times New Roman" w:hint="default"/>
        <w:b/>
        <w:bCs/>
        <w:spacing w:val="-4"/>
        <w:w w:val="99"/>
        <w:sz w:val="24"/>
        <w:szCs w:val="24"/>
        <w:lang w:eastAsia="en-US" w:bidi="ar-SA"/>
      </w:rPr>
    </w:lvl>
    <w:lvl w:ilvl="2">
      <w:start w:val="1"/>
      <w:numFmt w:val="decimal"/>
      <w:lvlText w:val="%1.%2.%3"/>
      <w:lvlJc w:val="left"/>
      <w:pPr>
        <w:ind w:left="1128" w:hanging="540"/>
      </w:pPr>
      <w:rPr>
        <w:rFonts w:ascii="Times New Roman" w:eastAsia="Times New Roman" w:hAnsi="Times New Roman" w:cs="Times New Roman" w:hint="default"/>
        <w:b/>
        <w:bCs/>
        <w:spacing w:val="-2"/>
        <w:w w:val="99"/>
        <w:sz w:val="24"/>
        <w:szCs w:val="24"/>
        <w:lang w:eastAsia="en-US" w:bidi="ar-SA"/>
      </w:rPr>
    </w:lvl>
    <w:lvl w:ilvl="3">
      <w:start w:val="1"/>
      <w:numFmt w:val="lowerLetter"/>
      <w:lvlText w:val="%4."/>
      <w:lvlJc w:val="left"/>
      <w:pPr>
        <w:ind w:left="1308" w:hanging="360"/>
      </w:pPr>
      <w:rPr>
        <w:rFonts w:ascii="Times New Roman" w:eastAsia="Times New Roman" w:hAnsi="Times New Roman" w:cs="Times New Roman" w:hint="default"/>
        <w:spacing w:val="-3"/>
        <w:w w:val="99"/>
        <w:sz w:val="24"/>
        <w:szCs w:val="24"/>
        <w:lang w:eastAsia="en-US" w:bidi="ar-SA"/>
      </w:rPr>
    </w:lvl>
    <w:lvl w:ilvl="4">
      <w:numFmt w:val="bullet"/>
      <w:lvlText w:val="•"/>
      <w:lvlJc w:val="left"/>
      <w:pPr>
        <w:ind w:left="3531" w:hanging="360"/>
      </w:pPr>
      <w:rPr>
        <w:lang w:eastAsia="en-US" w:bidi="ar-SA"/>
      </w:rPr>
    </w:lvl>
    <w:lvl w:ilvl="5">
      <w:numFmt w:val="bullet"/>
      <w:lvlText w:val="•"/>
      <w:lvlJc w:val="left"/>
      <w:pPr>
        <w:ind w:left="4647" w:hanging="360"/>
      </w:pPr>
      <w:rPr>
        <w:lang w:eastAsia="en-US" w:bidi="ar-SA"/>
      </w:rPr>
    </w:lvl>
    <w:lvl w:ilvl="6">
      <w:numFmt w:val="bullet"/>
      <w:lvlText w:val="•"/>
      <w:lvlJc w:val="left"/>
      <w:pPr>
        <w:ind w:left="5763" w:hanging="360"/>
      </w:pPr>
      <w:rPr>
        <w:lang w:eastAsia="en-US" w:bidi="ar-SA"/>
      </w:rPr>
    </w:lvl>
    <w:lvl w:ilvl="7">
      <w:numFmt w:val="bullet"/>
      <w:lvlText w:val="•"/>
      <w:lvlJc w:val="left"/>
      <w:pPr>
        <w:ind w:left="6879" w:hanging="360"/>
      </w:pPr>
      <w:rPr>
        <w:lang w:eastAsia="en-US" w:bidi="ar-SA"/>
      </w:rPr>
    </w:lvl>
    <w:lvl w:ilvl="8">
      <w:numFmt w:val="bullet"/>
      <w:lvlText w:val="•"/>
      <w:lvlJc w:val="left"/>
      <w:pPr>
        <w:ind w:left="7994" w:hanging="360"/>
      </w:pPr>
      <w:rPr>
        <w:lang w:eastAsia="en-US" w:bidi="ar-SA"/>
      </w:rPr>
    </w:lvl>
  </w:abstractNum>
  <w:abstractNum w:abstractNumId="1">
    <w:nsid w:val="07503B64"/>
    <w:multiLevelType w:val="hybridMultilevel"/>
    <w:tmpl w:val="34983C34"/>
    <w:lvl w:ilvl="0" w:tplc="FD76210E">
      <w:start w:val="1"/>
      <w:numFmt w:val="decimal"/>
      <w:lvlText w:val="5.%1"/>
      <w:lvlJc w:val="left"/>
      <w:pPr>
        <w:ind w:left="1004" w:hanging="360"/>
      </w:pPr>
      <w:rPr>
        <w:rFonts w:hint="default"/>
      </w:rPr>
    </w:lvl>
    <w:lvl w:ilvl="1" w:tplc="04210019" w:tentative="1">
      <w:start w:val="1"/>
      <w:numFmt w:val="lowerLetter"/>
      <w:lvlText w:val="%2."/>
      <w:lvlJc w:val="left"/>
      <w:pPr>
        <w:ind w:left="1724" w:hanging="360"/>
      </w:pPr>
    </w:lvl>
    <w:lvl w:ilvl="2" w:tplc="0421001B">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254B7126"/>
    <w:multiLevelType w:val="multilevel"/>
    <w:tmpl w:val="23247E02"/>
    <w:lvl w:ilvl="0">
      <w:start w:val="2"/>
      <w:numFmt w:val="decimal"/>
      <w:lvlText w:val="%1"/>
      <w:lvlJc w:val="left"/>
      <w:pPr>
        <w:ind w:left="1362" w:hanging="422"/>
        <w:jc w:val="left"/>
      </w:pPr>
      <w:rPr>
        <w:rFonts w:hint="default"/>
        <w:lang w:eastAsia="en-US" w:bidi="ar-SA"/>
      </w:rPr>
    </w:lvl>
    <w:lvl w:ilvl="1">
      <w:start w:val="1"/>
      <w:numFmt w:val="decimal"/>
      <w:lvlText w:val="%1.%2"/>
      <w:lvlJc w:val="left"/>
      <w:pPr>
        <w:ind w:left="1362" w:hanging="422"/>
        <w:jc w:val="left"/>
      </w:pPr>
      <w:rPr>
        <w:rFonts w:ascii="Times New Roman" w:eastAsia="Times New Roman" w:hAnsi="Times New Roman" w:cs="Times New Roman" w:hint="default"/>
        <w:b/>
        <w:bCs/>
        <w:spacing w:val="-4"/>
        <w:w w:val="99"/>
        <w:sz w:val="24"/>
        <w:szCs w:val="24"/>
        <w:lang w:eastAsia="en-US" w:bidi="ar-SA"/>
      </w:rPr>
    </w:lvl>
    <w:lvl w:ilvl="2">
      <w:start w:val="1"/>
      <w:numFmt w:val="decimal"/>
      <w:lvlText w:val="%3."/>
      <w:lvlJc w:val="left"/>
      <w:pPr>
        <w:ind w:left="1675" w:hanging="360"/>
        <w:jc w:val="left"/>
      </w:pPr>
      <w:rPr>
        <w:rFonts w:ascii="Times New Roman" w:eastAsia="Times New Roman" w:hAnsi="Times New Roman" w:cs="Times New Roman" w:hint="default"/>
        <w:spacing w:val="-3"/>
        <w:w w:val="99"/>
        <w:sz w:val="24"/>
        <w:szCs w:val="24"/>
        <w:lang w:eastAsia="en-US" w:bidi="ar-SA"/>
      </w:rPr>
    </w:lvl>
    <w:lvl w:ilvl="3">
      <w:numFmt w:val="bullet"/>
      <w:lvlText w:val="•"/>
      <w:lvlJc w:val="left"/>
      <w:pPr>
        <w:ind w:left="3547" w:hanging="360"/>
      </w:pPr>
      <w:rPr>
        <w:rFonts w:hint="default"/>
        <w:lang w:eastAsia="en-US" w:bidi="ar-SA"/>
      </w:rPr>
    </w:lvl>
    <w:lvl w:ilvl="4">
      <w:numFmt w:val="bullet"/>
      <w:lvlText w:val="•"/>
      <w:lvlJc w:val="left"/>
      <w:pPr>
        <w:ind w:left="4481" w:hanging="360"/>
      </w:pPr>
      <w:rPr>
        <w:rFonts w:hint="default"/>
        <w:lang w:eastAsia="en-US" w:bidi="ar-SA"/>
      </w:rPr>
    </w:lvl>
    <w:lvl w:ilvl="5">
      <w:numFmt w:val="bullet"/>
      <w:lvlText w:val="•"/>
      <w:lvlJc w:val="left"/>
      <w:pPr>
        <w:ind w:left="5415" w:hanging="360"/>
      </w:pPr>
      <w:rPr>
        <w:rFonts w:hint="default"/>
        <w:lang w:eastAsia="en-US" w:bidi="ar-SA"/>
      </w:rPr>
    </w:lvl>
    <w:lvl w:ilvl="6">
      <w:numFmt w:val="bullet"/>
      <w:lvlText w:val="•"/>
      <w:lvlJc w:val="left"/>
      <w:pPr>
        <w:ind w:left="6348" w:hanging="360"/>
      </w:pPr>
      <w:rPr>
        <w:rFonts w:hint="default"/>
        <w:lang w:eastAsia="en-US" w:bidi="ar-SA"/>
      </w:rPr>
    </w:lvl>
    <w:lvl w:ilvl="7">
      <w:numFmt w:val="bullet"/>
      <w:lvlText w:val="•"/>
      <w:lvlJc w:val="left"/>
      <w:pPr>
        <w:ind w:left="7282" w:hanging="360"/>
      </w:pPr>
      <w:rPr>
        <w:rFonts w:hint="default"/>
        <w:lang w:eastAsia="en-US" w:bidi="ar-SA"/>
      </w:rPr>
    </w:lvl>
    <w:lvl w:ilvl="8">
      <w:numFmt w:val="bullet"/>
      <w:lvlText w:val="•"/>
      <w:lvlJc w:val="left"/>
      <w:pPr>
        <w:ind w:left="8216" w:hanging="360"/>
      </w:pPr>
      <w:rPr>
        <w:rFonts w:hint="default"/>
        <w:lang w:eastAsia="en-US" w:bidi="ar-SA"/>
      </w:rPr>
    </w:lvl>
  </w:abstractNum>
  <w:abstractNum w:abstractNumId="3">
    <w:nsid w:val="3F1B41D3"/>
    <w:multiLevelType w:val="multilevel"/>
    <w:tmpl w:val="1C4E44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48C0426"/>
    <w:multiLevelType w:val="multilevel"/>
    <w:tmpl w:val="AF7258DC"/>
    <w:lvl w:ilvl="0">
      <w:start w:val="5"/>
      <w:numFmt w:val="decimal"/>
      <w:lvlText w:val="%1"/>
      <w:lvlJc w:val="left"/>
      <w:pPr>
        <w:ind w:left="525" w:hanging="525"/>
      </w:pPr>
      <w:rPr>
        <w:rFonts w:hint="default"/>
      </w:rPr>
    </w:lvl>
    <w:lvl w:ilvl="1">
      <w:start w:val="1"/>
      <w:numFmt w:val="decimal"/>
      <w:lvlText w:val="%1.%2"/>
      <w:lvlJc w:val="left"/>
      <w:pPr>
        <w:ind w:left="819" w:hanging="525"/>
      </w:pPr>
      <w:rPr>
        <w:rFonts w:hint="default"/>
      </w:rPr>
    </w:lvl>
    <w:lvl w:ilvl="2">
      <w:start w:val="1"/>
      <w:numFmt w:val="decimal"/>
      <w:lvlText w:val="%1.%2.%3"/>
      <w:lvlJc w:val="left"/>
      <w:pPr>
        <w:ind w:left="1308" w:hanging="720"/>
      </w:pPr>
      <w:rPr>
        <w:rFonts w:hint="default"/>
      </w:rPr>
    </w:lvl>
    <w:lvl w:ilvl="3">
      <w:start w:val="1"/>
      <w:numFmt w:val="decimal"/>
      <w:lvlText w:val="%1.%2.%3.%4"/>
      <w:lvlJc w:val="left"/>
      <w:pPr>
        <w:ind w:left="1602" w:hanging="720"/>
      </w:pPr>
      <w:rPr>
        <w:rFonts w:hint="default"/>
      </w:rPr>
    </w:lvl>
    <w:lvl w:ilvl="4">
      <w:start w:val="1"/>
      <w:numFmt w:val="decimal"/>
      <w:lvlText w:val="%1.%2.%3.%4.%5"/>
      <w:lvlJc w:val="left"/>
      <w:pPr>
        <w:ind w:left="2256" w:hanging="1080"/>
      </w:pPr>
      <w:rPr>
        <w:rFonts w:hint="default"/>
      </w:rPr>
    </w:lvl>
    <w:lvl w:ilvl="5">
      <w:start w:val="1"/>
      <w:numFmt w:val="decimal"/>
      <w:lvlText w:val="%1.%2.%3.%4.%5.%6"/>
      <w:lvlJc w:val="left"/>
      <w:pPr>
        <w:ind w:left="2550" w:hanging="1080"/>
      </w:pPr>
      <w:rPr>
        <w:rFonts w:hint="default"/>
      </w:rPr>
    </w:lvl>
    <w:lvl w:ilvl="6">
      <w:start w:val="1"/>
      <w:numFmt w:val="decimal"/>
      <w:lvlText w:val="%1.%2.%3.%4.%5.%6.%7"/>
      <w:lvlJc w:val="left"/>
      <w:pPr>
        <w:ind w:left="3204" w:hanging="1440"/>
      </w:pPr>
      <w:rPr>
        <w:rFonts w:hint="default"/>
      </w:rPr>
    </w:lvl>
    <w:lvl w:ilvl="7">
      <w:start w:val="1"/>
      <w:numFmt w:val="decimal"/>
      <w:lvlText w:val="%1.%2.%3.%4.%5.%6.%7.%8"/>
      <w:lvlJc w:val="left"/>
      <w:pPr>
        <w:ind w:left="3858" w:hanging="1800"/>
      </w:pPr>
      <w:rPr>
        <w:rFonts w:hint="default"/>
      </w:rPr>
    </w:lvl>
    <w:lvl w:ilvl="8">
      <w:start w:val="1"/>
      <w:numFmt w:val="decimal"/>
      <w:lvlText w:val="%1.%2.%3.%4.%5.%6.%7.%8.%9"/>
      <w:lvlJc w:val="left"/>
      <w:pPr>
        <w:ind w:left="4152" w:hanging="1800"/>
      </w:pPr>
      <w:rPr>
        <w:rFonts w:hint="default"/>
      </w:rPr>
    </w:lvl>
  </w:abstractNum>
  <w:abstractNum w:abstractNumId="5">
    <w:nsid w:val="56D912BB"/>
    <w:multiLevelType w:val="multilevel"/>
    <w:tmpl w:val="E8AA5714"/>
    <w:lvl w:ilvl="0">
      <w:start w:val="5"/>
      <w:numFmt w:val="decimal"/>
      <w:lvlText w:val="%1"/>
      <w:lvlJc w:val="left"/>
      <w:pPr>
        <w:ind w:left="948" w:hanging="360"/>
      </w:pPr>
      <w:rPr>
        <w:lang w:eastAsia="en-US" w:bidi="ar-SA"/>
      </w:rPr>
    </w:lvl>
    <w:lvl w:ilvl="1">
      <w:start w:val="1"/>
      <w:numFmt w:val="decimal"/>
      <w:lvlText w:val="%1.%2"/>
      <w:lvlJc w:val="left"/>
      <w:pPr>
        <w:ind w:left="948" w:hanging="360"/>
      </w:pPr>
      <w:rPr>
        <w:rFonts w:ascii="Times New Roman" w:eastAsia="Times New Roman" w:hAnsi="Times New Roman" w:cs="Times New Roman" w:hint="default"/>
        <w:b/>
        <w:bCs/>
        <w:spacing w:val="-4"/>
        <w:w w:val="99"/>
        <w:sz w:val="24"/>
        <w:szCs w:val="24"/>
        <w:lang w:eastAsia="en-US" w:bidi="ar-SA"/>
      </w:rPr>
    </w:lvl>
    <w:lvl w:ilvl="2">
      <w:start w:val="1"/>
      <w:numFmt w:val="decimal"/>
      <w:lvlText w:val="%3."/>
      <w:lvlJc w:val="left"/>
      <w:pPr>
        <w:ind w:left="1308" w:hanging="360"/>
      </w:pPr>
      <w:rPr>
        <w:rFonts w:ascii="Times New Roman" w:eastAsia="Times New Roman" w:hAnsi="Times New Roman" w:cs="Times New Roman" w:hint="default"/>
        <w:spacing w:val="-26"/>
        <w:w w:val="99"/>
        <w:sz w:val="24"/>
        <w:szCs w:val="24"/>
        <w:lang w:eastAsia="en-US" w:bidi="ar-SA"/>
      </w:rPr>
    </w:lvl>
    <w:lvl w:ilvl="3">
      <w:numFmt w:val="bullet"/>
      <w:lvlText w:val="•"/>
      <w:lvlJc w:val="left"/>
      <w:pPr>
        <w:ind w:left="3283" w:hanging="360"/>
      </w:pPr>
      <w:rPr>
        <w:lang w:eastAsia="en-US" w:bidi="ar-SA"/>
      </w:rPr>
    </w:lvl>
    <w:lvl w:ilvl="4">
      <w:numFmt w:val="bullet"/>
      <w:lvlText w:val="•"/>
      <w:lvlJc w:val="left"/>
      <w:pPr>
        <w:ind w:left="4275" w:hanging="360"/>
      </w:pPr>
      <w:rPr>
        <w:lang w:eastAsia="en-US" w:bidi="ar-SA"/>
      </w:rPr>
    </w:lvl>
    <w:lvl w:ilvl="5">
      <w:numFmt w:val="bullet"/>
      <w:lvlText w:val="•"/>
      <w:lvlJc w:val="left"/>
      <w:pPr>
        <w:ind w:left="5267" w:hanging="360"/>
      </w:pPr>
      <w:rPr>
        <w:lang w:eastAsia="en-US" w:bidi="ar-SA"/>
      </w:rPr>
    </w:lvl>
    <w:lvl w:ilvl="6">
      <w:numFmt w:val="bullet"/>
      <w:lvlText w:val="•"/>
      <w:lvlJc w:val="left"/>
      <w:pPr>
        <w:ind w:left="6259" w:hanging="360"/>
      </w:pPr>
      <w:rPr>
        <w:lang w:eastAsia="en-US" w:bidi="ar-SA"/>
      </w:rPr>
    </w:lvl>
    <w:lvl w:ilvl="7">
      <w:numFmt w:val="bullet"/>
      <w:lvlText w:val="•"/>
      <w:lvlJc w:val="left"/>
      <w:pPr>
        <w:ind w:left="7250" w:hanging="360"/>
      </w:pPr>
      <w:rPr>
        <w:lang w:eastAsia="en-US" w:bidi="ar-SA"/>
      </w:rPr>
    </w:lvl>
    <w:lvl w:ilvl="8">
      <w:numFmt w:val="bullet"/>
      <w:lvlText w:val="•"/>
      <w:lvlJc w:val="left"/>
      <w:pPr>
        <w:ind w:left="8242" w:hanging="360"/>
      </w:pPr>
      <w:rPr>
        <w:lang w:eastAsia="en-US" w:bidi="ar-SA"/>
      </w:rPr>
    </w:lvl>
  </w:abstractNum>
  <w:abstractNum w:abstractNumId="6">
    <w:nsid w:val="5DA840E0"/>
    <w:multiLevelType w:val="multilevel"/>
    <w:tmpl w:val="05C23622"/>
    <w:lvl w:ilvl="0">
      <w:start w:val="1"/>
      <w:numFmt w:val="decimal"/>
      <w:lvlText w:val="%1"/>
      <w:lvlJc w:val="left"/>
      <w:pPr>
        <w:ind w:left="931" w:hanging="351"/>
        <w:jc w:val="left"/>
      </w:pPr>
      <w:rPr>
        <w:rFonts w:hint="default"/>
        <w:lang w:eastAsia="en-US" w:bidi="ar-SA"/>
      </w:rPr>
    </w:lvl>
    <w:lvl w:ilvl="1">
      <w:start w:val="2"/>
      <w:numFmt w:val="decimal"/>
      <w:lvlText w:val="%1.%2"/>
      <w:lvlJc w:val="left"/>
      <w:pPr>
        <w:ind w:left="931" w:hanging="351"/>
        <w:jc w:val="left"/>
      </w:pPr>
      <w:rPr>
        <w:rFonts w:ascii="Times New Roman" w:eastAsia="Times New Roman" w:hAnsi="Times New Roman" w:cs="Times New Roman" w:hint="default"/>
        <w:b/>
        <w:bCs/>
        <w:w w:val="100"/>
        <w:sz w:val="24"/>
        <w:szCs w:val="24"/>
        <w:lang w:eastAsia="en-US" w:bidi="ar-SA"/>
      </w:rPr>
    </w:lvl>
    <w:lvl w:ilvl="2">
      <w:start w:val="1"/>
      <w:numFmt w:val="lowerLetter"/>
      <w:lvlText w:val="%3."/>
      <w:lvlJc w:val="left"/>
      <w:pPr>
        <w:ind w:left="710" w:hanging="284"/>
        <w:jc w:val="left"/>
      </w:pPr>
      <w:rPr>
        <w:rFonts w:ascii="Times New Roman" w:eastAsia="Times New Roman" w:hAnsi="Times New Roman" w:cs="Times New Roman" w:hint="default"/>
        <w:spacing w:val="-10"/>
        <w:w w:val="99"/>
        <w:sz w:val="24"/>
        <w:szCs w:val="24"/>
        <w:lang w:eastAsia="en-US" w:bidi="ar-SA"/>
      </w:rPr>
    </w:lvl>
    <w:lvl w:ilvl="3">
      <w:numFmt w:val="bullet"/>
      <w:lvlText w:val="•"/>
      <w:lvlJc w:val="left"/>
      <w:pPr>
        <w:ind w:left="2398" w:hanging="284"/>
      </w:pPr>
      <w:rPr>
        <w:rFonts w:hint="default"/>
        <w:lang w:eastAsia="en-US" w:bidi="ar-SA"/>
      </w:rPr>
    </w:lvl>
    <w:lvl w:ilvl="4">
      <w:numFmt w:val="bullet"/>
      <w:lvlText w:val="•"/>
      <w:lvlJc w:val="left"/>
      <w:pPr>
        <w:ind w:left="3496" w:hanging="284"/>
      </w:pPr>
      <w:rPr>
        <w:rFonts w:hint="default"/>
        <w:lang w:eastAsia="en-US" w:bidi="ar-SA"/>
      </w:rPr>
    </w:lvl>
    <w:lvl w:ilvl="5">
      <w:numFmt w:val="bullet"/>
      <w:lvlText w:val="•"/>
      <w:lvlJc w:val="left"/>
      <w:pPr>
        <w:ind w:left="4594" w:hanging="284"/>
      </w:pPr>
      <w:rPr>
        <w:rFonts w:hint="default"/>
        <w:lang w:eastAsia="en-US" w:bidi="ar-SA"/>
      </w:rPr>
    </w:lvl>
    <w:lvl w:ilvl="6">
      <w:numFmt w:val="bullet"/>
      <w:lvlText w:val="•"/>
      <w:lvlJc w:val="left"/>
      <w:pPr>
        <w:ind w:left="5692" w:hanging="284"/>
      </w:pPr>
      <w:rPr>
        <w:rFonts w:hint="default"/>
        <w:lang w:eastAsia="en-US" w:bidi="ar-SA"/>
      </w:rPr>
    </w:lvl>
    <w:lvl w:ilvl="7">
      <w:numFmt w:val="bullet"/>
      <w:lvlText w:val="•"/>
      <w:lvlJc w:val="left"/>
      <w:pPr>
        <w:ind w:left="6790" w:hanging="284"/>
      </w:pPr>
      <w:rPr>
        <w:rFonts w:hint="default"/>
        <w:lang w:eastAsia="en-US" w:bidi="ar-SA"/>
      </w:rPr>
    </w:lvl>
    <w:lvl w:ilvl="8">
      <w:numFmt w:val="bullet"/>
      <w:lvlText w:val="•"/>
      <w:lvlJc w:val="left"/>
      <w:pPr>
        <w:ind w:left="7888" w:hanging="284"/>
      </w:pPr>
      <w:rPr>
        <w:rFonts w:hint="default"/>
        <w:lang w:eastAsia="en-US" w:bidi="ar-SA"/>
      </w:rPr>
    </w:lvl>
  </w:abstractNum>
  <w:num w:numId="1">
    <w:abstractNumId w:val="3"/>
  </w:num>
  <w:num w:numId="2">
    <w:abstractNumId w:val="6"/>
  </w:num>
  <w:num w:numId="3">
    <w:abstractNumId w:val="1"/>
  </w:num>
  <w:num w:numId="4">
    <w:abstractNumId w:val="4"/>
  </w:num>
  <w:num w:numId="5">
    <w:abstractNumId w:val="0"/>
    <w:lvlOverride w:ilvl="0">
      <w:startOverride w:val="4"/>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abstractNumId w:val="2"/>
  </w:num>
  <w:num w:numId="7">
    <w:abstractNumId w:val="5"/>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467"/>
    <w:rsid w:val="00126598"/>
    <w:rsid w:val="00140178"/>
    <w:rsid w:val="001B4E19"/>
    <w:rsid w:val="001C13A2"/>
    <w:rsid w:val="002033DB"/>
    <w:rsid w:val="00211185"/>
    <w:rsid w:val="00236CC9"/>
    <w:rsid w:val="002F44A3"/>
    <w:rsid w:val="0035235A"/>
    <w:rsid w:val="00405186"/>
    <w:rsid w:val="0040784A"/>
    <w:rsid w:val="00416103"/>
    <w:rsid w:val="004955EE"/>
    <w:rsid w:val="004C39DD"/>
    <w:rsid w:val="00584A45"/>
    <w:rsid w:val="005B227E"/>
    <w:rsid w:val="005C3B2C"/>
    <w:rsid w:val="00604F61"/>
    <w:rsid w:val="0063362B"/>
    <w:rsid w:val="00673EC7"/>
    <w:rsid w:val="00687F79"/>
    <w:rsid w:val="006D3D32"/>
    <w:rsid w:val="007C7233"/>
    <w:rsid w:val="008061D3"/>
    <w:rsid w:val="00827467"/>
    <w:rsid w:val="00866964"/>
    <w:rsid w:val="009C51FD"/>
    <w:rsid w:val="00A2406A"/>
    <w:rsid w:val="00AB7599"/>
    <w:rsid w:val="00AE5789"/>
    <w:rsid w:val="00BC390B"/>
    <w:rsid w:val="00C906B4"/>
    <w:rsid w:val="00DE7D1C"/>
    <w:rsid w:val="00E826B8"/>
    <w:rsid w:val="00F15DB1"/>
    <w:rsid w:val="00F53743"/>
    <w:rsid w:val="00F718F8"/>
    <w:rsid w:val="00FB672F"/>
    <w:rsid w:val="00FF471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27467"/>
    <w:pPr>
      <w:widowControl w:val="0"/>
      <w:autoSpaceDE w:val="0"/>
      <w:autoSpaceDN w:val="0"/>
      <w:spacing w:line="240" w:lineRule="auto"/>
    </w:pPr>
    <w:rPr>
      <w:rFonts w:ascii="Times New Roman" w:eastAsia="Times New Roman" w:hAnsi="Times New Roman" w:cs="Times New Roman"/>
      <w:lang w:val="en-US"/>
    </w:rPr>
  </w:style>
  <w:style w:type="paragraph" w:styleId="Heading3">
    <w:name w:val="heading 3"/>
    <w:basedOn w:val="Normal"/>
    <w:next w:val="Normal"/>
    <w:link w:val="Heading3Char"/>
    <w:uiPriority w:val="1"/>
    <w:unhideWhenUsed/>
    <w:qFormat/>
    <w:rsid w:val="0040784A"/>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27467"/>
    <w:rPr>
      <w:sz w:val="24"/>
      <w:szCs w:val="24"/>
    </w:rPr>
  </w:style>
  <w:style w:type="character" w:customStyle="1" w:styleId="BodyTextChar">
    <w:name w:val="Body Text Char"/>
    <w:basedOn w:val="DefaultParagraphFont"/>
    <w:link w:val="BodyText"/>
    <w:uiPriority w:val="1"/>
    <w:rsid w:val="0082746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27467"/>
    <w:rPr>
      <w:color w:val="0000FF" w:themeColor="hyperlink"/>
      <w:u w:val="single"/>
    </w:rPr>
  </w:style>
  <w:style w:type="paragraph" w:styleId="ListParagraph">
    <w:name w:val="List Paragraph"/>
    <w:basedOn w:val="Normal"/>
    <w:uiPriority w:val="1"/>
    <w:qFormat/>
    <w:rsid w:val="00827467"/>
    <w:pPr>
      <w:ind w:left="720"/>
      <w:contextualSpacing/>
    </w:pPr>
  </w:style>
  <w:style w:type="character" w:customStyle="1" w:styleId="Heading3Char">
    <w:name w:val="Heading 3 Char"/>
    <w:basedOn w:val="DefaultParagraphFont"/>
    <w:link w:val="Heading3"/>
    <w:uiPriority w:val="1"/>
    <w:rsid w:val="0040784A"/>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9C51FD"/>
  </w:style>
  <w:style w:type="character" w:styleId="Emphasis">
    <w:name w:val="Emphasis"/>
    <w:basedOn w:val="DefaultParagraphFont"/>
    <w:uiPriority w:val="20"/>
    <w:qFormat/>
    <w:rsid w:val="009C51FD"/>
    <w:rPr>
      <w:i/>
      <w:iCs/>
    </w:rPr>
  </w:style>
  <w:style w:type="paragraph" w:styleId="Header">
    <w:name w:val="header"/>
    <w:basedOn w:val="Normal"/>
    <w:link w:val="HeaderChar"/>
    <w:uiPriority w:val="99"/>
    <w:unhideWhenUsed/>
    <w:rsid w:val="004C39DD"/>
    <w:pPr>
      <w:tabs>
        <w:tab w:val="center" w:pos="4680"/>
        <w:tab w:val="right" w:pos="9360"/>
      </w:tabs>
    </w:pPr>
  </w:style>
  <w:style w:type="character" w:customStyle="1" w:styleId="HeaderChar">
    <w:name w:val="Header Char"/>
    <w:basedOn w:val="DefaultParagraphFont"/>
    <w:link w:val="Header"/>
    <w:uiPriority w:val="99"/>
    <w:rsid w:val="004C39DD"/>
    <w:rPr>
      <w:rFonts w:ascii="Times New Roman" w:eastAsia="Times New Roman" w:hAnsi="Times New Roman" w:cs="Times New Roman"/>
      <w:lang w:val="en-US"/>
    </w:rPr>
  </w:style>
  <w:style w:type="paragraph" w:styleId="Footer">
    <w:name w:val="footer"/>
    <w:basedOn w:val="Normal"/>
    <w:link w:val="FooterChar"/>
    <w:uiPriority w:val="99"/>
    <w:unhideWhenUsed/>
    <w:rsid w:val="004C39DD"/>
    <w:pPr>
      <w:tabs>
        <w:tab w:val="center" w:pos="4680"/>
        <w:tab w:val="right" w:pos="9360"/>
      </w:tabs>
    </w:pPr>
  </w:style>
  <w:style w:type="character" w:customStyle="1" w:styleId="FooterChar">
    <w:name w:val="Footer Char"/>
    <w:basedOn w:val="DefaultParagraphFont"/>
    <w:link w:val="Footer"/>
    <w:uiPriority w:val="99"/>
    <w:rsid w:val="004C39DD"/>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27467"/>
    <w:pPr>
      <w:widowControl w:val="0"/>
      <w:autoSpaceDE w:val="0"/>
      <w:autoSpaceDN w:val="0"/>
      <w:spacing w:line="240" w:lineRule="auto"/>
    </w:pPr>
    <w:rPr>
      <w:rFonts w:ascii="Times New Roman" w:eastAsia="Times New Roman" w:hAnsi="Times New Roman" w:cs="Times New Roman"/>
      <w:lang w:val="en-US"/>
    </w:rPr>
  </w:style>
  <w:style w:type="paragraph" w:styleId="Heading3">
    <w:name w:val="heading 3"/>
    <w:basedOn w:val="Normal"/>
    <w:next w:val="Normal"/>
    <w:link w:val="Heading3Char"/>
    <w:uiPriority w:val="1"/>
    <w:unhideWhenUsed/>
    <w:qFormat/>
    <w:rsid w:val="0040784A"/>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27467"/>
    <w:rPr>
      <w:sz w:val="24"/>
      <w:szCs w:val="24"/>
    </w:rPr>
  </w:style>
  <w:style w:type="character" w:customStyle="1" w:styleId="BodyTextChar">
    <w:name w:val="Body Text Char"/>
    <w:basedOn w:val="DefaultParagraphFont"/>
    <w:link w:val="BodyText"/>
    <w:uiPriority w:val="1"/>
    <w:rsid w:val="0082746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27467"/>
    <w:rPr>
      <w:color w:val="0000FF" w:themeColor="hyperlink"/>
      <w:u w:val="single"/>
    </w:rPr>
  </w:style>
  <w:style w:type="paragraph" w:styleId="ListParagraph">
    <w:name w:val="List Paragraph"/>
    <w:basedOn w:val="Normal"/>
    <w:uiPriority w:val="1"/>
    <w:qFormat/>
    <w:rsid w:val="00827467"/>
    <w:pPr>
      <w:ind w:left="720"/>
      <w:contextualSpacing/>
    </w:pPr>
  </w:style>
  <w:style w:type="character" w:customStyle="1" w:styleId="Heading3Char">
    <w:name w:val="Heading 3 Char"/>
    <w:basedOn w:val="DefaultParagraphFont"/>
    <w:link w:val="Heading3"/>
    <w:uiPriority w:val="1"/>
    <w:rsid w:val="0040784A"/>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9C51FD"/>
  </w:style>
  <w:style w:type="character" w:styleId="Emphasis">
    <w:name w:val="Emphasis"/>
    <w:basedOn w:val="DefaultParagraphFont"/>
    <w:uiPriority w:val="20"/>
    <w:qFormat/>
    <w:rsid w:val="009C51FD"/>
    <w:rPr>
      <w:i/>
      <w:iCs/>
    </w:rPr>
  </w:style>
  <w:style w:type="paragraph" w:styleId="Header">
    <w:name w:val="header"/>
    <w:basedOn w:val="Normal"/>
    <w:link w:val="HeaderChar"/>
    <w:uiPriority w:val="99"/>
    <w:unhideWhenUsed/>
    <w:rsid w:val="004C39DD"/>
    <w:pPr>
      <w:tabs>
        <w:tab w:val="center" w:pos="4680"/>
        <w:tab w:val="right" w:pos="9360"/>
      </w:tabs>
    </w:pPr>
  </w:style>
  <w:style w:type="character" w:customStyle="1" w:styleId="HeaderChar">
    <w:name w:val="Header Char"/>
    <w:basedOn w:val="DefaultParagraphFont"/>
    <w:link w:val="Header"/>
    <w:uiPriority w:val="99"/>
    <w:rsid w:val="004C39DD"/>
    <w:rPr>
      <w:rFonts w:ascii="Times New Roman" w:eastAsia="Times New Roman" w:hAnsi="Times New Roman" w:cs="Times New Roman"/>
      <w:lang w:val="en-US"/>
    </w:rPr>
  </w:style>
  <w:style w:type="paragraph" w:styleId="Footer">
    <w:name w:val="footer"/>
    <w:basedOn w:val="Normal"/>
    <w:link w:val="FooterChar"/>
    <w:uiPriority w:val="99"/>
    <w:unhideWhenUsed/>
    <w:rsid w:val="004C39DD"/>
    <w:pPr>
      <w:tabs>
        <w:tab w:val="center" w:pos="4680"/>
        <w:tab w:val="right" w:pos="9360"/>
      </w:tabs>
    </w:pPr>
  </w:style>
  <w:style w:type="character" w:customStyle="1" w:styleId="FooterChar">
    <w:name w:val="Footer Char"/>
    <w:basedOn w:val="DefaultParagraphFont"/>
    <w:link w:val="Footer"/>
    <w:uiPriority w:val="99"/>
    <w:rsid w:val="004C39DD"/>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ezywmvermila16@gmai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ouljournal.org/cara-mematangkan-alpuka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3466</Words>
  <Characters>19761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6</cp:revision>
  <cp:lastPrinted>2022-01-01T05:24:00Z</cp:lastPrinted>
  <dcterms:created xsi:type="dcterms:W3CDTF">2022-01-01T05:21:00Z</dcterms:created>
  <dcterms:modified xsi:type="dcterms:W3CDTF">2022-01-02T05:43:00Z</dcterms:modified>
</cp:coreProperties>
</file>