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0B" w:rsidRPr="00F91A1D" w:rsidRDefault="00BF790B" w:rsidP="00F91A1D">
      <w:pPr>
        <w:pStyle w:val="Header"/>
        <w:rPr>
          <w:rFonts w:ascii="Times New Roman" w:hAnsi="Times New Roman" w:cs="Times New Roman"/>
        </w:rPr>
      </w:pPr>
    </w:p>
    <w:p w:rsidR="004672FA" w:rsidRPr="00F91A1D" w:rsidRDefault="004672FA" w:rsidP="00F91A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91A1D" w:rsidRPr="00F91A1D" w:rsidRDefault="00F91A1D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91A1D">
        <w:rPr>
          <w:rFonts w:ascii="Times New Roman" w:hAnsi="Times New Roman" w:cs="Times New Roman"/>
          <w:b/>
          <w:sz w:val="32"/>
          <w:szCs w:val="32"/>
          <w:lang w:val="id-ID"/>
        </w:rPr>
        <w:t xml:space="preserve">ANALISIS FUNGSI PRODUKSI USAHATANI KEDELAI </w:t>
      </w:r>
    </w:p>
    <w:p w:rsidR="00F91A1D" w:rsidRPr="00F91A1D" w:rsidRDefault="00F91A1D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91A1D">
        <w:rPr>
          <w:rFonts w:ascii="Times New Roman" w:hAnsi="Times New Roman" w:cs="Times New Roman"/>
          <w:b/>
          <w:sz w:val="32"/>
          <w:szCs w:val="32"/>
          <w:lang w:val="id-ID"/>
        </w:rPr>
        <w:t>DI KABUPATEN POHUWATO</w:t>
      </w:r>
    </w:p>
    <w:p w:rsidR="00381477" w:rsidRPr="00F91A1D" w:rsidRDefault="00F91A1D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32"/>
          <w:szCs w:val="32"/>
          <w:lang w:val="id-ID"/>
        </w:rPr>
        <w:t>“</w:t>
      </w:r>
      <w:r w:rsidRPr="00F91A1D">
        <w:rPr>
          <w:rFonts w:ascii="Times New Roman" w:hAnsi="Times New Roman" w:cs="Times New Roman"/>
          <w:b/>
          <w:i/>
          <w:sz w:val="28"/>
          <w:szCs w:val="32"/>
          <w:lang w:val="id-ID"/>
        </w:rPr>
        <w:t>Studi Kasus Program  Upaya Khusus PAJALE</w:t>
      </w:r>
      <w:r w:rsidRPr="00F91A1D">
        <w:rPr>
          <w:rFonts w:ascii="Times New Roman" w:hAnsi="Times New Roman" w:cs="Times New Roman"/>
          <w:b/>
          <w:sz w:val="32"/>
          <w:szCs w:val="32"/>
          <w:lang w:val="id-ID"/>
        </w:rPr>
        <w:t>”</w:t>
      </w:r>
    </w:p>
    <w:p w:rsidR="00BF790B" w:rsidRPr="00F91A1D" w:rsidRDefault="00BF790B" w:rsidP="00F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F790B" w:rsidRPr="00F91A1D" w:rsidRDefault="00F91A1D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91A1D">
        <w:rPr>
          <w:rFonts w:ascii="Times New Roman" w:hAnsi="Times New Roman" w:cs="Times New Roman"/>
          <w:b/>
          <w:sz w:val="24"/>
          <w:szCs w:val="24"/>
          <w:lang w:val="id-ID"/>
        </w:rPr>
        <w:t>SUMARNO KAIMAN</w:t>
      </w:r>
      <w:r w:rsidR="004672FA" w:rsidRPr="00F91A1D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Pr="00F91A1D">
        <w:rPr>
          <w:rFonts w:ascii="Times New Roman" w:hAnsi="Times New Roman" w:cs="Times New Roman"/>
          <w:b/>
          <w:sz w:val="24"/>
          <w:szCs w:val="24"/>
          <w:lang w:val="id-ID"/>
        </w:rPr>
        <w:t>ASDA RAUF</w:t>
      </w:r>
      <w:r w:rsidR="004672FA" w:rsidRPr="00F91A1D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Pr="00F91A1D">
        <w:rPr>
          <w:rFonts w:ascii="Times New Roman" w:hAnsi="Times New Roman" w:cs="Times New Roman"/>
          <w:b/>
          <w:sz w:val="24"/>
          <w:szCs w:val="24"/>
          <w:lang w:val="id-ID"/>
        </w:rPr>
        <w:t>MUHAMMAD AMIR ARHAM</w:t>
      </w:r>
    </w:p>
    <w:p w:rsidR="00BF790B" w:rsidRPr="00F91A1D" w:rsidRDefault="00BF790B" w:rsidP="00F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F790B" w:rsidRPr="00F91A1D" w:rsidRDefault="00B405A8" w:rsidP="00F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90B" w:rsidRPr="00F91A1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F790B" w:rsidRPr="00F91A1D">
        <w:rPr>
          <w:rFonts w:ascii="Times New Roman" w:hAnsi="Times New Roman" w:cs="Times New Roman"/>
          <w:sz w:val="24"/>
          <w:szCs w:val="24"/>
        </w:rPr>
        <w:t xml:space="preserve"> Negeri Gorontalo</w:t>
      </w:r>
    </w:p>
    <w:p w:rsidR="00BF790B" w:rsidRPr="00F91A1D" w:rsidRDefault="00BF790B" w:rsidP="00F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E-mail: </w:t>
      </w:r>
      <w:r w:rsidR="00B405A8" w:rsidRPr="00B405A8">
        <w:rPr>
          <w:rFonts w:ascii="Times New Roman" w:hAnsi="Times New Roman" w:cs="Times New Roman"/>
          <w:sz w:val="24"/>
          <w:szCs w:val="24"/>
        </w:rPr>
        <w:t>sumarnokaiman.ung@gmail.com</w:t>
      </w:r>
    </w:p>
    <w:p w:rsidR="00F546B5" w:rsidRPr="00F91A1D" w:rsidRDefault="00F546B5" w:rsidP="00F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F790B" w:rsidRPr="00F91A1D" w:rsidRDefault="00BF790B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F91A1D">
        <w:rPr>
          <w:rFonts w:ascii="Times New Roman" w:hAnsi="Times New Roman" w:cs="Times New Roman"/>
          <w:b/>
          <w:sz w:val="28"/>
          <w:szCs w:val="28"/>
        </w:rPr>
        <w:t>ABSTRAK</w:t>
      </w:r>
    </w:p>
    <w:p w:rsidR="00381477" w:rsidRPr="00F91A1D" w:rsidRDefault="00381477" w:rsidP="00F91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91A1D" w:rsidRPr="00142FFB" w:rsidRDefault="00F91A1D" w:rsidP="00022641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lang w:val="id-ID"/>
        </w:rPr>
      </w:pPr>
      <w:r w:rsidRPr="001C039D">
        <w:rPr>
          <w:rFonts w:ascii="Times New Roman" w:hAnsi="Times New Roman" w:cs="Times New Roman"/>
          <w:lang w:val="id-ID"/>
        </w:rPr>
        <w:t>Penelitian bertujuan untuk mengetahui (1) pengaruh fakto</w:t>
      </w:r>
      <w:r w:rsidR="006C3338" w:rsidRPr="001C039D">
        <w:rPr>
          <w:rFonts w:ascii="Times New Roman" w:hAnsi="Times New Roman" w:cs="Times New Roman"/>
          <w:lang w:val="id-ID"/>
        </w:rPr>
        <w:t xml:space="preserve">r produksi yang terdiri dari : </w:t>
      </w:r>
      <w:r w:rsidR="006C3338">
        <w:rPr>
          <w:rFonts w:ascii="Times New Roman" w:hAnsi="Times New Roman" w:cs="Times New Roman"/>
          <w:lang w:val="id-ID"/>
        </w:rPr>
        <w:t>t</w:t>
      </w:r>
      <w:r w:rsidRPr="001C039D">
        <w:rPr>
          <w:rFonts w:ascii="Times New Roman" w:hAnsi="Times New Roman" w:cs="Times New Roman"/>
          <w:lang w:val="id-ID"/>
        </w:rPr>
        <w:t xml:space="preserve">enaga kerja, pupuk, benih, pestisida di Kabupaten Pohuwato (2) Efesiensi fungsi produksi usahatani kedelai di Kabupaten Pohuwato. </w:t>
      </w:r>
      <w:proofErr w:type="spellStart"/>
      <w:r w:rsidRPr="00F91A1D">
        <w:rPr>
          <w:rFonts w:ascii="Times New Roman" w:hAnsi="Times New Roman" w:cs="Times New Roman"/>
        </w:rPr>
        <w:t>Penelitian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ini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merupakan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penelitian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kuantitatif</w:t>
      </w:r>
      <w:proofErr w:type="spellEnd"/>
      <w:r w:rsidRPr="00F91A1D">
        <w:rPr>
          <w:rFonts w:ascii="Times New Roman" w:hAnsi="Times New Roman" w:cs="Times New Roman"/>
        </w:rPr>
        <w:t xml:space="preserve">. </w:t>
      </w:r>
      <w:proofErr w:type="spellStart"/>
      <w:r w:rsidRPr="00F91A1D">
        <w:rPr>
          <w:rFonts w:ascii="Times New Roman" w:hAnsi="Times New Roman" w:cs="Times New Roman"/>
        </w:rPr>
        <w:t>Sumber</w:t>
      </w:r>
      <w:proofErr w:type="spellEnd"/>
      <w:r w:rsidRPr="00F91A1D">
        <w:rPr>
          <w:rFonts w:ascii="Times New Roman" w:hAnsi="Times New Roman" w:cs="Times New Roman"/>
        </w:rPr>
        <w:t xml:space="preserve"> data </w:t>
      </w:r>
      <w:proofErr w:type="spellStart"/>
      <w:r w:rsidRPr="00F91A1D">
        <w:rPr>
          <w:rFonts w:ascii="Times New Roman" w:hAnsi="Times New Roman" w:cs="Times New Roman"/>
        </w:rPr>
        <w:t>dalam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penelitian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ini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adalah</w:t>
      </w:r>
      <w:proofErr w:type="spellEnd"/>
      <w:r w:rsidRPr="00F91A1D">
        <w:rPr>
          <w:rFonts w:ascii="Times New Roman" w:hAnsi="Times New Roman" w:cs="Times New Roman"/>
        </w:rPr>
        <w:t xml:space="preserve"> data </w:t>
      </w:r>
      <w:proofErr w:type="spellStart"/>
      <w:r w:rsidRPr="00F91A1D">
        <w:rPr>
          <w:rFonts w:ascii="Times New Roman" w:hAnsi="Times New Roman" w:cs="Times New Roman"/>
        </w:rPr>
        <w:t>sekunder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berupa</w:t>
      </w:r>
      <w:proofErr w:type="spellEnd"/>
      <w:r w:rsidRPr="00F91A1D">
        <w:rPr>
          <w:rFonts w:ascii="Times New Roman" w:hAnsi="Times New Roman" w:cs="Times New Roman"/>
        </w:rPr>
        <w:t xml:space="preserve"> data primer </w:t>
      </w:r>
      <w:proofErr w:type="spellStart"/>
      <w:r w:rsidRPr="00F91A1D">
        <w:rPr>
          <w:rFonts w:ascii="Times New Roman" w:hAnsi="Times New Roman" w:cs="Times New Roman"/>
        </w:rPr>
        <w:t>dari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penyebaran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kuesioner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kepada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petani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kedelai</w:t>
      </w:r>
      <w:proofErr w:type="spellEnd"/>
      <w:r w:rsidRPr="00F91A1D">
        <w:rPr>
          <w:rFonts w:ascii="Times New Roman" w:hAnsi="Times New Roman" w:cs="Times New Roman"/>
        </w:rPr>
        <w:t xml:space="preserve"> 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. Teknik </w:t>
      </w:r>
      <w:proofErr w:type="spellStart"/>
      <w:r w:rsidRPr="00F91A1D">
        <w:rPr>
          <w:rFonts w:ascii="Times New Roman" w:hAnsi="Times New Roman" w:cs="Times New Roman"/>
        </w:rPr>
        <w:t>analisis</w:t>
      </w:r>
      <w:proofErr w:type="spellEnd"/>
      <w:r w:rsidRPr="00F91A1D">
        <w:rPr>
          <w:rFonts w:ascii="Times New Roman" w:hAnsi="Times New Roman" w:cs="Times New Roman"/>
        </w:rPr>
        <w:t xml:space="preserve"> data yang </w:t>
      </w:r>
      <w:proofErr w:type="spellStart"/>
      <w:r w:rsidRPr="00F91A1D">
        <w:rPr>
          <w:rFonts w:ascii="Times New Roman" w:hAnsi="Times New Roman" w:cs="Times New Roman"/>
        </w:rPr>
        <w:t>digunakan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adalah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r w:rsidRPr="00F91A1D">
        <w:rPr>
          <w:rFonts w:ascii="Times New Roman" w:hAnsi="Times New Roman" w:cs="Times New Roman"/>
          <w:i/>
        </w:rPr>
        <w:t>Cobb Douglas</w:t>
      </w:r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efisiensi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teknis</w:t>
      </w:r>
      <w:proofErr w:type="spellEnd"/>
      <w:r w:rsidRPr="00F91A1D">
        <w:rPr>
          <w:rFonts w:ascii="Times New Roman" w:hAnsi="Times New Roman" w:cs="Times New Roman"/>
        </w:rPr>
        <w:t>.</w:t>
      </w:r>
      <w:r w:rsidR="00B405A8">
        <w:rPr>
          <w:rFonts w:ascii="Times New Roman" w:hAnsi="Times New Roman" w:cs="Times New Roman"/>
        </w:rPr>
        <w:t xml:space="preserve"> </w:t>
      </w:r>
      <w:r w:rsidRPr="00F91A1D">
        <w:rPr>
          <w:rFonts w:ascii="Times New Roman" w:hAnsi="Times New Roman" w:cs="Times New Roman"/>
        </w:rPr>
        <w:t xml:space="preserve">Hasil </w:t>
      </w:r>
      <w:proofErr w:type="spellStart"/>
      <w:r w:rsidRPr="00F91A1D">
        <w:rPr>
          <w:rFonts w:ascii="Times New Roman" w:hAnsi="Times New Roman" w:cs="Times New Roman"/>
        </w:rPr>
        <w:t>penelitian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ini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menunjukan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bahwa</w:t>
      </w:r>
      <w:proofErr w:type="spellEnd"/>
      <w:r w:rsidRPr="00F91A1D">
        <w:rPr>
          <w:rFonts w:ascii="Times New Roman" w:hAnsi="Times New Roman" w:cs="Times New Roman"/>
        </w:rPr>
        <w:t xml:space="preserve"> (1) Hasil </w:t>
      </w:r>
      <w:proofErr w:type="spellStart"/>
      <w:r w:rsidRPr="00F91A1D">
        <w:rPr>
          <w:rFonts w:ascii="Times New Roman" w:hAnsi="Times New Roman" w:cs="Times New Roman"/>
        </w:rPr>
        <w:t>analisis</w:t>
      </w:r>
      <w:proofErr w:type="spellEnd"/>
      <w:r w:rsidRPr="00F91A1D">
        <w:rPr>
          <w:rFonts w:ascii="Times New Roman" w:hAnsi="Times New Roman" w:cs="Times New Roman"/>
        </w:rPr>
        <w:t xml:space="preserve"> Cobb Douglas </w:t>
      </w:r>
      <w:proofErr w:type="spellStart"/>
      <w:r w:rsidRPr="00F91A1D">
        <w:rPr>
          <w:rFonts w:ascii="Times New Roman" w:hAnsi="Times New Roman" w:cs="Times New Roman"/>
        </w:rPr>
        <w:t>ditemukan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bahwa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secara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simultan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luas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lahan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benih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pupuk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tenaga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kerja</w:t>
      </w:r>
      <w:proofErr w:type="spellEnd"/>
      <w:r w:rsidRPr="00F91A1D">
        <w:rPr>
          <w:rFonts w:ascii="Times New Roman" w:hAnsi="Times New Roman" w:cs="Times New Roman"/>
        </w:rPr>
        <w:t xml:space="preserve">, dan </w:t>
      </w:r>
      <w:proofErr w:type="spellStart"/>
      <w:r w:rsidRPr="00F91A1D">
        <w:rPr>
          <w:rFonts w:ascii="Times New Roman" w:hAnsi="Times New Roman" w:cs="Times New Roman"/>
        </w:rPr>
        <w:t>pestisida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berpengaruh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signifikan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terhadap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kedelai</w:t>
      </w:r>
      <w:proofErr w:type="spellEnd"/>
      <w:r w:rsidRPr="00F91A1D">
        <w:rPr>
          <w:rFonts w:ascii="Times New Roman" w:hAnsi="Times New Roman" w:cs="Times New Roman"/>
        </w:rPr>
        <w:t xml:space="preserve"> 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Provinsi</w:t>
      </w:r>
      <w:proofErr w:type="spellEnd"/>
      <w:r w:rsidRPr="00F91A1D">
        <w:rPr>
          <w:rFonts w:ascii="Times New Roman" w:hAnsi="Times New Roman" w:cs="Times New Roman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</w:rPr>
        <w:t>dengan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nilai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determinan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sebesar</w:t>
      </w:r>
      <w:proofErr w:type="spellEnd"/>
      <w:r w:rsidRPr="00F91A1D">
        <w:rPr>
          <w:rFonts w:ascii="Times New Roman" w:hAnsi="Times New Roman" w:cs="Times New Roman"/>
        </w:rPr>
        <w:t xml:space="preserve"> 77,2%. </w:t>
      </w:r>
      <w:proofErr w:type="spellStart"/>
      <w:r w:rsidRPr="00F91A1D">
        <w:rPr>
          <w:rFonts w:ascii="Times New Roman" w:hAnsi="Times New Roman" w:cs="Times New Roman"/>
        </w:rPr>
        <w:t>Sementara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hasil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secara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parsial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luas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lahan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benih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pupuk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berpengaruh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positif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signifikan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terhadap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kedelai</w:t>
      </w:r>
      <w:proofErr w:type="spellEnd"/>
      <w:r w:rsidRPr="00F91A1D">
        <w:rPr>
          <w:rFonts w:ascii="Times New Roman" w:hAnsi="Times New Roman" w:cs="Times New Roman"/>
        </w:rPr>
        <w:t xml:space="preserve"> 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Provinsi</w:t>
      </w:r>
      <w:proofErr w:type="spellEnd"/>
      <w:r w:rsidRPr="00F91A1D">
        <w:rPr>
          <w:rFonts w:ascii="Times New Roman" w:hAnsi="Times New Roman" w:cs="Times New Roman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</w:rPr>
        <w:t>sedangkan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tenaga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kerja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pestisida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berpengaruh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positif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namun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tidak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signifikan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terhadap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kedelai</w:t>
      </w:r>
      <w:proofErr w:type="spellEnd"/>
      <w:r w:rsidRPr="00F91A1D">
        <w:rPr>
          <w:rFonts w:ascii="Times New Roman" w:hAnsi="Times New Roman" w:cs="Times New Roman"/>
        </w:rPr>
        <w:t xml:space="preserve"> 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Provinsi</w:t>
      </w:r>
      <w:proofErr w:type="spellEnd"/>
      <w:r w:rsidRPr="00F91A1D">
        <w:rPr>
          <w:rFonts w:ascii="Times New Roman" w:hAnsi="Times New Roman" w:cs="Times New Roman"/>
        </w:rPr>
        <w:t xml:space="preserve"> Gorontalo. (2) Hasil </w:t>
      </w:r>
      <w:proofErr w:type="spellStart"/>
      <w:r w:rsidRPr="00F91A1D">
        <w:rPr>
          <w:rFonts w:ascii="Times New Roman" w:hAnsi="Times New Roman" w:cs="Times New Roman"/>
        </w:rPr>
        <w:t>analisis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efisiensi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teknis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menunjukan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bahwa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luas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lahan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benih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pestisida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berada</w:t>
      </w:r>
      <w:proofErr w:type="spellEnd"/>
      <w:r w:rsidRPr="00F91A1D">
        <w:rPr>
          <w:rFonts w:ascii="Times New Roman" w:hAnsi="Times New Roman" w:cs="Times New Roman"/>
        </w:rPr>
        <w:t xml:space="preserve"> pada </w:t>
      </w:r>
      <w:proofErr w:type="spellStart"/>
      <w:r w:rsidRPr="00F91A1D">
        <w:rPr>
          <w:rFonts w:ascii="Times New Roman" w:hAnsi="Times New Roman" w:cs="Times New Roman"/>
        </w:rPr>
        <w:t>kategori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belum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efisien</w:t>
      </w:r>
      <w:proofErr w:type="spellEnd"/>
      <w:r w:rsidRPr="00F91A1D">
        <w:rPr>
          <w:rFonts w:ascii="Times New Roman" w:hAnsi="Times New Roman" w:cs="Times New Roman"/>
        </w:rPr>
        <w:t xml:space="preserve"> (</w:t>
      </w:r>
      <w:r w:rsidRPr="00F91A1D">
        <w:rPr>
          <w:rFonts w:ascii="Times New Roman" w:hAnsi="Times New Roman" w:cs="Times New Roman"/>
          <w:i/>
        </w:rPr>
        <w:t>increasing return to scale</w:t>
      </w:r>
      <w:r w:rsidRPr="00F91A1D">
        <w:rPr>
          <w:rFonts w:ascii="Times New Roman" w:hAnsi="Times New Roman" w:cs="Times New Roman"/>
        </w:rPr>
        <w:t xml:space="preserve">) </w:t>
      </w:r>
      <w:proofErr w:type="spellStart"/>
      <w:r w:rsidRPr="00F91A1D">
        <w:rPr>
          <w:rFonts w:ascii="Times New Roman" w:hAnsi="Times New Roman" w:cs="Times New Roman"/>
        </w:rPr>
        <w:t>sehingga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penambahan</w:t>
      </w:r>
      <w:proofErr w:type="spellEnd"/>
      <w:r w:rsidRPr="00F91A1D">
        <w:rPr>
          <w:rFonts w:ascii="Times New Roman" w:hAnsi="Times New Roman" w:cs="Times New Roman"/>
        </w:rPr>
        <w:t xml:space="preserve"> input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luas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lahan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benih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pestisida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masih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berpeluang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untuk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meningkatkan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kedelai</w:t>
      </w:r>
      <w:proofErr w:type="spellEnd"/>
      <w:r w:rsidRPr="00F91A1D">
        <w:rPr>
          <w:rFonts w:ascii="Times New Roman" w:hAnsi="Times New Roman" w:cs="Times New Roman"/>
        </w:rPr>
        <w:t xml:space="preserve"> 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. </w:t>
      </w:r>
      <w:proofErr w:type="spellStart"/>
      <w:r w:rsidRPr="00F91A1D">
        <w:rPr>
          <w:rFonts w:ascii="Times New Roman" w:hAnsi="Times New Roman" w:cs="Times New Roman"/>
        </w:rPr>
        <w:t>Sementara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itu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untuk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faktor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pupuk</w:t>
      </w:r>
      <w:proofErr w:type="spellEnd"/>
      <w:r w:rsidRPr="00F91A1D">
        <w:rPr>
          <w:rFonts w:ascii="Times New Roman" w:hAnsi="Times New Roman" w:cs="Times New Roman"/>
        </w:rPr>
        <w:t xml:space="preserve"> dan </w:t>
      </w:r>
      <w:proofErr w:type="spellStart"/>
      <w:r w:rsidRPr="00F91A1D">
        <w:rPr>
          <w:rFonts w:ascii="Times New Roman" w:hAnsi="Times New Roman" w:cs="Times New Roman"/>
        </w:rPr>
        <w:t>tenaga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kerja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berada</w:t>
      </w:r>
      <w:proofErr w:type="spellEnd"/>
      <w:r w:rsidRPr="00F91A1D">
        <w:rPr>
          <w:rFonts w:ascii="Times New Roman" w:hAnsi="Times New Roman" w:cs="Times New Roman"/>
        </w:rPr>
        <w:t xml:space="preserve"> pada </w:t>
      </w:r>
      <w:proofErr w:type="spellStart"/>
      <w:r w:rsidRPr="00F91A1D">
        <w:rPr>
          <w:rFonts w:ascii="Times New Roman" w:hAnsi="Times New Roman" w:cs="Times New Roman"/>
        </w:rPr>
        <w:t>kategori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tidak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efisien</w:t>
      </w:r>
      <w:proofErr w:type="spellEnd"/>
      <w:r w:rsidRPr="00F91A1D">
        <w:rPr>
          <w:rFonts w:ascii="Times New Roman" w:hAnsi="Times New Roman" w:cs="Times New Roman"/>
        </w:rPr>
        <w:t xml:space="preserve"> (</w:t>
      </w:r>
      <w:r w:rsidRPr="00F91A1D">
        <w:rPr>
          <w:rFonts w:ascii="Times New Roman" w:hAnsi="Times New Roman" w:cs="Times New Roman"/>
          <w:i/>
        </w:rPr>
        <w:t>decreasing return to scale</w:t>
      </w:r>
      <w:r w:rsidRPr="00F91A1D">
        <w:rPr>
          <w:rFonts w:ascii="Times New Roman" w:hAnsi="Times New Roman" w:cs="Times New Roman"/>
        </w:rPr>
        <w:t xml:space="preserve">) </w:t>
      </w:r>
      <w:proofErr w:type="spellStart"/>
      <w:r w:rsidRPr="00F91A1D">
        <w:rPr>
          <w:rFonts w:ascii="Times New Roman" w:hAnsi="Times New Roman" w:cs="Times New Roman"/>
        </w:rPr>
        <w:t>sehingga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r w:rsidR="00142FFB">
        <w:rPr>
          <w:rFonts w:ascii="Times New Roman" w:hAnsi="Times New Roman" w:cs="Times New Roman"/>
          <w:lang w:val="id-ID"/>
        </w:rPr>
        <w:t xml:space="preserve">perlu di lakukan pengurangan tenega kerja dan pupuk diberikan sesuai dosis anjuran sehingga upaya meningkatkan hasil produksi kedelai </w:t>
      </w:r>
      <w:r w:rsidRPr="00F91A1D">
        <w:rPr>
          <w:rFonts w:ascii="Times New Roman" w:hAnsi="Times New Roman" w:cs="Times New Roman"/>
        </w:rPr>
        <w:t xml:space="preserve">di </w:t>
      </w:r>
      <w:proofErr w:type="spellStart"/>
      <w:r w:rsidRPr="00F91A1D">
        <w:rPr>
          <w:rFonts w:ascii="Times New Roman" w:hAnsi="Times New Roman" w:cs="Times New Roman"/>
        </w:rPr>
        <w:t>Kabupaten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Pohuwato</w:t>
      </w:r>
      <w:proofErr w:type="spellEnd"/>
      <w:r w:rsidRPr="00F91A1D">
        <w:rPr>
          <w:rFonts w:ascii="Times New Roman" w:hAnsi="Times New Roman" w:cs="Times New Roman"/>
        </w:rPr>
        <w:t xml:space="preserve"> </w:t>
      </w:r>
      <w:proofErr w:type="spellStart"/>
      <w:r w:rsidRPr="00F91A1D">
        <w:rPr>
          <w:rFonts w:ascii="Times New Roman" w:hAnsi="Times New Roman" w:cs="Times New Roman"/>
        </w:rPr>
        <w:t>Provinsi</w:t>
      </w:r>
      <w:proofErr w:type="spellEnd"/>
      <w:r w:rsidRPr="00F91A1D">
        <w:rPr>
          <w:rFonts w:ascii="Times New Roman" w:hAnsi="Times New Roman" w:cs="Times New Roman"/>
        </w:rPr>
        <w:t xml:space="preserve"> Gorontalo.</w:t>
      </w:r>
    </w:p>
    <w:p w:rsidR="00F91A1D" w:rsidRPr="00F91A1D" w:rsidRDefault="00F91A1D" w:rsidP="00022641">
      <w:pPr>
        <w:spacing w:after="0" w:line="240" w:lineRule="auto"/>
        <w:ind w:left="-142" w:right="566"/>
        <w:jc w:val="both"/>
        <w:rPr>
          <w:rFonts w:ascii="Times New Roman" w:hAnsi="Times New Roman" w:cs="Times New Roman"/>
        </w:rPr>
      </w:pPr>
    </w:p>
    <w:p w:rsidR="00AD767F" w:rsidRPr="00F91A1D" w:rsidRDefault="00F91A1D" w:rsidP="00022641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</w:rPr>
        <w:t xml:space="preserve">Kata </w:t>
      </w:r>
      <w:proofErr w:type="spellStart"/>
      <w:r w:rsidRPr="00F91A1D">
        <w:rPr>
          <w:rFonts w:ascii="Times New Roman" w:hAnsi="Times New Roman" w:cs="Times New Roman"/>
        </w:rPr>
        <w:t>kunci</w:t>
      </w:r>
      <w:proofErr w:type="spellEnd"/>
      <w:r w:rsidRPr="00F91A1D">
        <w:rPr>
          <w:rFonts w:ascii="Times New Roman" w:hAnsi="Times New Roman" w:cs="Times New Roman"/>
        </w:rPr>
        <w:t xml:space="preserve">: </w:t>
      </w:r>
      <w:proofErr w:type="spellStart"/>
      <w:r w:rsidRPr="00F91A1D">
        <w:rPr>
          <w:rFonts w:ascii="Times New Roman" w:hAnsi="Times New Roman" w:cs="Times New Roman"/>
        </w:rPr>
        <w:t>Produksi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Benih</w:t>
      </w:r>
      <w:proofErr w:type="spellEnd"/>
      <w:r w:rsidRPr="00F91A1D">
        <w:rPr>
          <w:rFonts w:ascii="Times New Roman" w:hAnsi="Times New Roman" w:cs="Times New Roman"/>
        </w:rPr>
        <w:t xml:space="preserve">, </w:t>
      </w:r>
      <w:proofErr w:type="spellStart"/>
      <w:r w:rsidRPr="00F91A1D">
        <w:rPr>
          <w:rFonts w:ascii="Times New Roman" w:hAnsi="Times New Roman" w:cs="Times New Roman"/>
        </w:rPr>
        <w:t>Pupuk</w:t>
      </w:r>
      <w:proofErr w:type="spellEnd"/>
      <w:r w:rsidRPr="00F91A1D">
        <w:rPr>
          <w:rFonts w:ascii="Times New Roman" w:hAnsi="Times New Roman" w:cs="Times New Roman"/>
        </w:rPr>
        <w:t xml:space="preserve">, Tenaga </w:t>
      </w:r>
      <w:proofErr w:type="spellStart"/>
      <w:r w:rsidRPr="00F91A1D">
        <w:rPr>
          <w:rFonts w:ascii="Times New Roman" w:hAnsi="Times New Roman" w:cs="Times New Roman"/>
        </w:rPr>
        <w:t>Kerja</w:t>
      </w:r>
      <w:proofErr w:type="spellEnd"/>
      <w:r w:rsidRPr="00F91A1D">
        <w:rPr>
          <w:rFonts w:ascii="Times New Roman" w:hAnsi="Times New Roman" w:cs="Times New Roman"/>
        </w:rPr>
        <w:t xml:space="preserve">, Luas </w:t>
      </w:r>
      <w:r w:rsidR="006C3338">
        <w:rPr>
          <w:rFonts w:ascii="Times New Roman" w:hAnsi="Times New Roman" w:cs="Times New Roman"/>
          <w:lang w:val="id-ID"/>
        </w:rPr>
        <w:t xml:space="preserve">lahan </w:t>
      </w:r>
      <w:r w:rsidRPr="00F91A1D">
        <w:rPr>
          <w:rFonts w:ascii="Times New Roman" w:hAnsi="Times New Roman" w:cs="Times New Roman"/>
        </w:rPr>
        <w:t xml:space="preserve">dan </w:t>
      </w:r>
      <w:proofErr w:type="spellStart"/>
      <w:r w:rsidRPr="00F91A1D">
        <w:rPr>
          <w:rFonts w:ascii="Times New Roman" w:hAnsi="Times New Roman" w:cs="Times New Roman"/>
        </w:rPr>
        <w:t>Pestisida</w:t>
      </w:r>
      <w:proofErr w:type="spellEnd"/>
    </w:p>
    <w:p w:rsidR="0093343C" w:rsidRDefault="0093343C" w:rsidP="00B405A8">
      <w:pPr>
        <w:spacing w:after="0" w:line="240" w:lineRule="auto"/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90B" w:rsidRPr="0093343C" w:rsidRDefault="00BF790B" w:rsidP="00022641">
      <w:pPr>
        <w:pStyle w:val="ListParagraph"/>
        <w:numPr>
          <w:ilvl w:val="0"/>
          <w:numId w:val="39"/>
        </w:numPr>
        <w:spacing w:after="0" w:line="360" w:lineRule="auto"/>
        <w:ind w:left="567" w:right="521" w:hanging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3C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butuhan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ru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h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ng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utama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kebutuhan</w:t>
      </w:r>
      <w:proofErr w:type="spellEnd"/>
      <w:r w:rsidRPr="00F91A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limbahnya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UPSUS PAJALE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). Program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dirintis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2008 -2014 program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menitik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UPSUS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mencanangkan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lastRenderedPageBreak/>
        <w:t>peningatan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spacing w:after="0" w:line="360" w:lineRule="auto"/>
        <w:ind w:right="10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1A1D">
        <w:rPr>
          <w:rFonts w:ascii="Times New Roman" w:hAnsi="Times New Roman" w:cs="Times New Roman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1A1D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diusah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1A1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F91A1D">
        <w:rPr>
          <w:rFonts w:ascii="Times New Roman" w:hAnsi="Times New Roman" w:cs="Times New Roman"/>
          <w:spacing w:val="-2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2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selain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jagung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rup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h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up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sumb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lori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nduduk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2016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13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2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melakukan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budidaya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pacing w:val="6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:</w:t>
      </w:r>
      <w:proofErr w:type="gram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Randangan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Taluditi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602 ha,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Randangan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6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pacing w:val="6"/>
          <w:sz w:val="24"/>
          <w:szCs w:val="24"/>
        </w:rPr>
        <w:t xml:space="preserve"> 225 ha,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1,3 ton/ha,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berlabel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Anjasmoro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2,5 ton/ha. </w:t>
      </w:r>
    </w:p>
    <w:p w:rsidR="00F91A1D" w:rsidRPr="00F91A1D" w:rsidRDefault="00F91A1D" w:rsidP="00022641">
      <w:pPr>
        <w:spacing w:after="0" w:line="360" w:lineRule="auto"/>
        <w:ind w:right="10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2.067,5 ton.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t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1A1D">
        <w:rPr>
          <w:rFonts w:ascii="Times New Roman" w:hAnsi="Times New Roman" w:cs="Times New Roman"/>
          <w:sz w:val="24"/>
          <w:szCs w:val="24"/>
        </w:rPr>
        <w:t>ng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1A1D">
        <w:rPr>
          <w:rFonts w:ascii="Times New Roman" w:hAnsi="Times New Roman" w:cs="Times New Roman"/>
          <w:sz w:val="24"/>
          <w:szCs w:val="24"/>
        </w:rPr>
        <w:t>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dibe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Taluditi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F91A1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1A1D">
        <w:rPr>
          <w:rFonts w:ascii="Times New Roman" w:hAnsi="Times New Roman" w:cs="Times New Roman"/>
          <w:sz w:val="24"/>
          <w:szCs w:val="24"/>
        </w:rPr>
        <w:t>1.505 ton</w:t>
      </w:r>
      <w:proofErr w:type="gram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72 %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4 ton/ha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, 2018</w:t>
      </w:r>
      <w:proofErr w:type="gramStart"/>
      <w:r w:rsidRPr="00F91A1D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panennya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1,3 ton/ha.</w:t>
      </w:r>
    </w:p>
    <w:p w:rsidR="00F91A1D" w:rsidRPr="00F91A1D" w:rsidRDefault="00F91A1D" w:rsidP="00022641">
      <w:pPr>
        <w:spacing w:after="0" w:line="360" w:lineRule="auto"/>
        <w:ind w:right="98"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Up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1A1D">
        <w:rPr>
          <w:rFonts w:ascii="Times New Roman" w:hAnsi="Times New Roman" w:cs="Times New Roman"/>
          <w:sz w:val="24"/>
          <w:szCs w:val="24"/>
        </w:rPr>
        <w:t>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tel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kuk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m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rint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mbaga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sw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1A1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</w:t>
      </w:r>
      <w:r w:rsidRPr="00F91A1D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rak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, 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z w:val="24"/>
          <w:szCs w:val="24"/>
        </w:rPr>
        <w:t>u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u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F91A1D">
        <w:rPr>
          <w:rFonts w:ascii="Times New Roman" w:hAnsi="Times New Roman" w:cs="Times New Roman"/>
          <w:sz w:val="24"/>
          <w:szCs w:val="24"/>
        </w:rPr>
        <w:t>i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F91A1D">
        <w:rPr>
          <w:rFonts w:ascii="Times New Roman" w:hAnsi="Times New Roman" w:cs="Times New Roman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F91A1D">
        <w:rPr>
          <w:rFonts w:ascii="Times New Roman" w:hAnsi="Times New Roman" w:cs="Times New Roman"/>
          <w:sz w:val="24"/>
          <w:szCs w:val="24"/>
        </w:rPr>
        <w:t>.T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tapi</w:t>
      </w:r>
      <w:proofErr w:type="spellEnd"/>
      <w:proofErr w:type="gram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laks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1A1D">
        <w:rPr>
          <w:rFonts w:ascii="Times New Roman" w:hAnsi="Times New Roman" w:cs="Times New Roman"/>
          <w:sz w:val="24"/>
          <w:szCs w:val="24"/>
        </w:rPr>
        <w:t>ipe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kta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91A1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rb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ng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(</w:t>
      </w:r>
      <w:proofErr w:type="spellStart"/>
      <w:r w:rsidRPr="00F91A1D">
        <w:rPr>
          <w:rFonts w:ascii="Times New Roman" w:hAnsi="Times New Roman" w:cs="Times New Roman"/>
          <w:i/>
          <w:sz w:val="24"/>
          <w:szCs w:val="24"/>
        </w:rPr>
        <w:t>ri</w:t>
      </w:r>
      <w:r w:rsidRPr="00F91A1D">
        <w:rPr>
          <w:rFonts w:ascii="Times New Roman" w:hAnsi="Times New Roman" w:cs="Times New Roman"/>
          <w:i/>
          <w:spacing w:val="1"/>
          <w:sz w:val="24"/>
          <w:szCs w:val="24"/>
        </w:rPr>
        <w:t>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1A1D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o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rb</w:t>
      </w:r>
      <w:r w:rsidRPr="00F91A1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d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F91A1D">
        <w:rPr>
          <w:rFonts w:ascii="Times New Roman" w:hAnsi="Times New Roman" w:cs="Times New Roman"/>
          <w:i/>
          <w:spacing w:val="-1"/>
          <w:sz w:val="24"/>
          <w:szCs w:val="24"/>
        </w:rPr>
        <w:t>y</w:t>
      </w:r>
      <w:r w:rsidRPr="00F91A1D">
        <w:rPr>
          <w:rFonts w:ascii="Times New Roman" w:hAnsi="Times New Roman" w:cs="Times New Roman"/>
          <w:i/>
          <w:spacing w:val="3"/>
          <w:sz w:val="24"/>
          <w:szCs w:val="24"/>
        </w:rPr>
        <w:t>i</w:t>
      </w:r>
      <w:r w:rsidRPr="00F91A1D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i/>
          <w:sz w:val="24"/>
          <w:szCs w:val="24"/>
        </w:rPr>
        <w:t>ld ga</w:t>
      </w:r>
      <w:r w:rsidRPr="00F91A1D"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91A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1A1D">
        <w:rPr>
          <w:rFonts w:ascii="Times New Roman" w:hAnsi="Times New Roman" w:cs="Times New Roman"/>
          <w:sz w:val="24"/>
          <w:szCs w:val="24"/>
        </w:rPr>
        <w:t>s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diseb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bk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F91A1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i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91A1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no</w:t>
      </w:r>
      <w:r w:rsidRPr="00F91A1D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</w:t>
      </w:r>
      <w:r w:rsidRPr="00F91A1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1A1D">
        <w:rPr>
          <w:rFonts w:ascii="Times New Roman" w:hAnsi="Times New Roman" w:cs="Times New Roman"/>
          <w:sz w:val="24"/>
          <w:szCs w:val="24"/>
        </w:rPr>
        <w:t>n</w:t>
      </w:r>
      <w:r w:rsidRPr="00F91A1D">
        <w:rPr>
          <w:rFonts w:ascii="Times New Roman" w:hAnsi="Times New Roman" w:cs="Times New Roman"/>
          <w:spacing w:val="1"/>
          <w:sz w:val="24"/>
          <w:szCs w:val="24"/>
        </w:rPr>
        <w:t xml:space="preserve"> factor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non-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sosial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ekonomi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menghalangi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teknologi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direkomendasikan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, yang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meliputi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pengetahuan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petanisebagai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indikatornya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pengalaman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didalam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berusahatani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prasarana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transportasi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indikatornya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jarak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garapan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tempat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tinggal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Sedangkan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biologi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indikatornya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ketersediaan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air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irigasi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non-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sosial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ekonomi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) dan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biologi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mempengaruhi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pertimbanganpetani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menajer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mengambilkeputusan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bibit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, dan </w:t>
      </w:r>
      <w:proofErr w:type="spellStart"/>
      <w:r w:rsidRPr="00F91A1D">
        <w:rPr>
          <w:rFonts w:ascii="Times New Roman" w:hAnsi="Times New Roman" w:cs="Times New Roman"/>
          <w:spacing w:val="-1"/>
          <w:sz w:val="24"/>
          <w:szCs w:val="24"/>
        </w:rPr>
        <w:t>obat-obatan</w:t>
      </w:r>
      <w:proofErr w:type="spellEnd"/>
      <w:r w:rsidRPr="00F91A1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optimal juga.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optimal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Anjasmoro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2,5 t0n/ha.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1,5 ton/ha.</w:t>
      </w:r>
    </w:p>
    <w:p w:rsidR="00E33A5F" w:rsidRPr="00F91A1D" w:rsidRDefault="00E33A5F" w:rsidP="000226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 w:eastAsia="ja-JP"/>
        </w:rPr>
      </w:pPr>
    </w:p>
    <w:p w:rsidR="00795D74" w:rsidRPr="0093343C" w:rsidRDefault="00795D74" w:rsidP="0002264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709" w:hanging="3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43C">
        <w:rPr>
          <w:rFonts w:ascii="Times New Roman" w:hAnsi="Times New Roman" w:cs="Times New Roman"/>
          <w:b/>
          <w:bCs/>
          <w:sz w:val="24"/>
          <w:szCs w:val="24"/>
        </w:rPr>
        <w:t>METODE</w:t>
      </w:r>
      <w:r w:rsidR="00766C1B" w:rsidRPr="0093343C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93343C">
        <w:rPr>
          <w:rFonts w:ascii="Times New Roman" w:hAnsi="Times New Roman" w:cs="Times New Roman"/>
          <w:b/>
          <w:bCs/>
          <w:sz w:val="24"/>
          <w:szCs w:val="24"/>
        </w:rPr>
        <w:t>PENELITIAN</w:t>
      </w:r>
    </w:p>
    <w:p w:rsidR="00F91A1D" w:rsidRPr="00F91A1D" w:rsidRDefault="00F91A1D" w:rsidP="0002264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Daerah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sengaja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(purposive method)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Kecamatan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Taluditi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91A1D" w:rsidRPr="00F91A1D" w:rsidRDefault="00250192" w:rsidP="00022641">
      <w:pPr>
        <w:pStyle w:val="ListParagraph"/>
        <w:spacing w:after="0" w:line="360" w:lineRule="auto"/>
        <w:ind w:left="0" w:firstLine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id-ID"/>
        </w:rPr>
        <w:t xml:space="preserve">Analisis yang digunakan dalam penelitian ini adalah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regresi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linier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berganda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dengan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metode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kuadrat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terkecil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r w:rsidR="00F91A1D" w:rsidRPr="00F91A1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OLS: Ordinary Least Square</w:t>
      </w:r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  <w:lang w:val="id-ID"/>
        </w:rPr>
        <w:t xml:space="preserve"> dengan pendekatan </w:t>
      </w:r>
      <w:r w:rsidR="00F91A1D" w:rsidRPr="00F91A1D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id-ID"/>
        </w:rPr>
        <w:t>Cpbb Douglas</w:t>
      </w:r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Untuk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memudahkan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dalam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analisis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regresi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maka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fungsi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produksi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tersebut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dapatditransformasi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dalam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bentuk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fungsi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linier </w:t>
      </w:r>
      <w:proofErr w:type="spellStart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menjadi</w:t>
      </w:r>
      <w:proofErr w:type="spellEnd"/>
      <w:r w:rsidR="00F91A1D"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F91A1D" w:rsidRPr="00F91A1D" w:rsidRDefault="00F91A1D" w:rsidP="00B405A8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In y = Ln a+ b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LnX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b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LnX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b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LnX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b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4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LnX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4 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+ b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5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LnD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+ D + Ɛ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Keterangan</w:t>
      </w:r>
      <w:proofErr w:type="spellEnd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Y = </w:t>
      </w:r>
      <w:proofErr w:type="spellStart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Produksi</w:t>
      </w:r>
      <w:proofErr w:type="spellEnd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>Kedelai</w:t>
      </w:r>
      <w:proofErr w:type="spellEnd"/>
      <w:r w:rsidRPr="00F91A1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(Kg)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X1 = Luas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(m2)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X2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(Kg)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X3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NPK (Kg)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X4 = Tenaga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(OH)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D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botol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>) (Dummy</w:t>
      </w:r>
      <w:r w:rsidRPr="00F91A1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intersep</w:t>
      </w:r>
      <w:proofErr w:type="spellEnd"/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bi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ln =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logaritma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natural e (2,1782…)</w:t>
      </w:r>
    </w:p>
    <w:p w:rsidR="00F91A1D" w:rsidRPr="00F91A1D" w:rsidRDefault="00F91A1D" w:rsidP="00B40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>Ɛ = residual (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error)</w:t>
      </w:r>
    </w:p>
    <w:p w:rsidR="00381477" w:rsidRPr="00F91A1D" w:rsidRDefault="00381477" w:rsidP="00B405A8">
      <w:pPr>
        <w:tabs>
          <w:tab w:val="left" w:pos="3828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</w:p>
    <w:p w:rsidR="00DD5BF2" w:rsidRPr="00022641" w:rsidRDefault="00022641" w:rsidP="007A6DA9">
      <w:pPr>
        <w:pStyle w:val="ListParagraph"/>
        <w:numPr>
          <w:ilvl w:val="0"/>
          <w:numId w:val="39"/>
        </w:numPr>
        <w:tabs>
          <w:tab w:val="left" w:pos="4536"/>
        </w:tabs>
        <w:spacing w:after="0" w:line="240" w:lineRule="auto"/>
        <w:ind w:left="709" w:hanging="34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HASIL DAN PEMBAHASAN</w:t>
      </w:r>
    </w:p>
    <w:p w:rsidR="00022641" w:rsidRPr="007A6DA9" w:rsidRDefault="00022641" w:rsidP="00022641">
      <w:pPr>
        <w:pStyle w:val="ListParagraph"/>
        <w:tabs>
          <w:tab w:val="left" w:pos="453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F91A1D" w:rsidRPr="00250192" w:rsidRDefault="00F91A1D" w:rsidP="00B405A8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0192" w:rsidRPr="00F91A1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250192"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0192" w:rsidRPr="00F91A1D">
        <w:rPr>
          <w:rFonts w:ascii="Times New Roman" w:hAnsi="Times New Roman" w:cs="Times New Roman"/>
          <w:b/>
          <w:sz w:val="24"/>
          <w:szCs w:val="24"/>
        </w:rPr>
        <w:t>Kedelai</w:t>
      </w:r>
      <w:proofErr w:type="spellEnd"/>
      <w:r w:rsidR="00250192" w:rsidRPr="00F91A1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Pohuwato</w:t>
      </w:r>
      <w:proofErr w:type="spellEnd"/>
    </w:p>
    <w:p w:rsidR="00250192" w:rsidRPr="00F91A1D" w:rsidRDefault="00250192" w:rsidP="00B405A8">
      <w:pPr>
        <w:pStyle w:val="ListParagraph"/>
        <w:tabs>
          <w:tab w:val="left" w:pos="709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A1D" w:rsidRPr="00F91A1D" w:rsidRDefault="00F91A1D" w:rsidP="00022641">
      <w:pPr>
        <w:pStyle w:val="ListParagraph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i/>
          <w:sz w:val="24"/>
          <w:szCs w:val="24"/>
        </w:rPr>
        <w:t>.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90 data </w:t>
      </w:r>
      <w:r w:rsidRPr="00F91A1D">
        <w:rPr>
          <w:rFonts w:ascii="Times New Roman" w:hAnsi="Times New Roman" w:cs="Times New Roman"/>
          <w:i/>
          <w:sz w:val="24"/>
          <w:szCs w:val="24"/>
        </w:rPr>
        <w:t>Cross Section</w:t>
      </w:r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input-input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Cobb Douglas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1A1D" w:rsidRPr="00F91A1D" w:rsidRDefault="00F91A1D" w:rsidP="00022641">
      <w:pPr>
        <w:pStyle w:val="ListParagraph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b/>
          <w:i/>
          <w:sz w:val="24"/>
          <w:szCs w:val="24"/>
        </w:rPr>
        <w:t>Cobb Douglas</w:t>
      </w:r>
    </w:p>
    <w:p w:rsidR="00F91A1D" w:rsidRDefault="00F91A1D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Cobb Douglas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SPSS 21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:</w:t>
      </w:r>
    </w:p>
    <w:p w:rsidR="00022641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41" w:rsidRPr="00F91A1D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Pr="00F91A1D" w:rsidRDefault="00F91A1D" w:rsidP="000226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 w:rsidRPr="00F91A1D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b/>
          <w:i/>
          <w:sz w:val="24"/>
          <w:szCs w:val="24"/>
        </w:rPr>
        <w:t>Cobb Douglas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16"/>
        <w:gridCol w:w="1456"/>
        <w:gridCol w:w="1457"/>
        <w:gridCol w:w="1607"/>
        <w:gridCol w:w="1071"/>
        <w:gridCol w:w="1067"/>
      </w:tblGrid>
      <w:tr w:rsidR="00F91A1D" w:rsidRPr="00B405A8" w:rsidTr="00F91A1D">
        <w:trPr>
          <w:cantSplit/>
          <w:trHeight w:val="227"/>
        </w:trPr>
        <w:tc>
          <w:tcPr>
            <w:tcW w:w="1300" w:type="pct"/>
            <w:gridSpan w:val="2"/>
            <w:vMerge w:val="restar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Model</w:t>
            </w:r>
          </w:p>
        </w:tc>
        <w:tc>
          <w:tcPr>
            <w:tcW w:w="1619" w:type="pct"/>
            <w:gridSpan w:val="2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00" w:type="pct"/>
            <w:gridSpan w:val="2"/>
            <w:vMerge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595" w:type="pct"/>
            <w:vMerge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5.464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.842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6.486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.000***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Luas </w:t>
            </w:r>
            <w:proofErr w:type="spellStart"/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Lahan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.236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.061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.232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3.844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.000***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Benih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.544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.066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.581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8.300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.000***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Pupuk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.193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.061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.226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3.144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.002***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Tenaga </w:t>
            </w:r>
            <w:proofErr w:type="spellStart"/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.007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.043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.151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.880</w:t>
            </w: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13" w:type="pct"/>
            <w:vMerge/>
            <w:tcBorders>
              <w:righ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tcBorders>
              <w:left w:val="nil"/>
            </w:tcBorders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Pestisida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.051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.063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.811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.419</w:t>
            </w:r>
            <w:r w:rsidRPr="00B405A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F91A1D" w:rsidRPr="00B405A8" w:rsidRDefault="00F91A1D" w:rsidP="00B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ns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Not Significant.</w:t>
            </w:r>
          </w:p>
          <w:p w:rsidR="00F91A1D" w:rsidRPr="00B405A8" w:rsidRDefault="00F91A1D" w:rsidP="00B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*. Significant at the 0.1 level (2-tailed).</w:t>
            </w:r>
          </w:p>
          <w:p w:rsidR="00F91A1D" w:rsidRPr="00B405A8" w:rsidRDefault="00F91A1D" w:rsidP="00B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** Significant at the 0.05 level (2-tailed).</w:t>
            </w:r>
          </w:p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***. Significant at the 0.01 level (2-tailed).</w:t>
            </w:r>
          </w:p>
        </w:tc>
      </w:tr>
    </w:tbl>
    <w:p w:rsidR="00F91A1D" w:rsidRDefault="00F91A1D" w:rsidP="00B405A8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91A1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Pengolahan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 Data SPSS 21, 2019</w:t>
      </w:r>
    </w:p>
    <w:p w:rsidR="00022641" w:rsidRPr="00F91A1D" w:rsidRDefault="00022641" w:rsidP="00B405A8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F91A1D">
        <w:rPr>
          <w:rFonts w:ascii="Times New Roman" w:hAnsi="Times New Roman" w:cs="Times New Roman"/>
          <w:i/>
          <w:sz w:val="24"/>
          <w:szCs w:val="24"/>
        </w:rPr>
        <w:t xml:space="preserve">SPSS </w:t>
      </w:r>
      <w:proofErr w:type="gramStart"/>
      <w:r w:rsidRPr="00F91A1D">
        <w:rPr>
          <w:rFonts w:ascii="Times New Roman" w:hAnsi="Times New Roman" w:cs="Times New Roman"/>
          <w:i/>
          <w:sz w:val="24"/>
          <w:szCs w:val="24"/>
        </w:rPr>
        <w:t>21</w:t>
      </w:r>
      <w:r w:rsidRPr="00F91A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91A1D" w:rsidRPr="00F91A1D" w:rsidRDefault="00F91A1D" w:rsidP="00B4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91A1D">
        <w:rPr>
          <w:rFonts w:ascii="Times New Roman" w:hAnsi="Times New Roman" w:cs="Times New Roman"/>
          <w:b/>
          <w:szCs w:val="20"/>
        </w:rPr>
        <w:t>ln Y = ln 5,464 + ln 0,236X</w:t>
      </w:r>
      <w:r w:rsidRPr="00F91A1D">
        <w:rPr>
          <w:rFonts w:ascii="Times New Roman" w:hAnsi="Times New Roman" w:cs="Times New Roman"/>
          <w:b/>
          <w:szCs w:val="20"/>
          <w:vertAlign w:val="subscript"/>
        </w:rPr>
        <w:t>1</w:t>
      </w:r>
      <w:r w:rsidRPr="00F91A1D">
        <w:rPr>
          <w:rFonts w:ascii="Times New Roman" w:hAnsi="Times New Roman" w:cs="Times New Roman"/>
          <w:b/>
          <w:szCs w:val="20"/>
        </w:rPr>
        <w:t xml:space="preserve"> + ln 0,544X</w:t>
      </w:r>
      <w:r w:rsidRPr="00F91A1D">
        <w:rPr>
          <w:rFonts w:ascii="Times New Roman" w:hAnsi="Times New Roman" w:cs="Times New Roman"/>
          <w:b/>
          <w:szCs w:val="20"/>
          <w:vertAlign w:val="subscript"/>
        </w:rPr>
        <w:t>2</w:t>
      </w:r>
      <w:r w:rsidRPr="00F91A1D">
        <w:rPr>
          <w:rFonts w:ascii="Times New Roman" w:hAnsi="Times New Roman" w:cs="Times New Roman"/>
          <w:b/>
          <w:szCs w:val="20"/>
        </w:rPr>
        <w:t xml:space="preserve"> + ln 0,193X</w:t>
      </w:r>
      <w:r w:rsidRPr="00F91A1D">
        <w:rPr>
          <w:rFonts w:ascii="Times New Roman" w:hAnsi="Times New Roman" w:cs="Times New Roman"/>
          <w:b/>
          <w:szCs w:val="20"/>
          <w:vertAlign w:val="subscript"/>
        </w:rPr>
        <w:t xml:space="preserve">3 </w:t>
      </w:r>
      <w:r w:rsidRPr="00F91A1D">
        <w:rPr>
          <w:rFonts w:ascii="Times New Roman" w:hAnsi="Times New Roman" w:cs="Times New Roman"/>
          <w:b/>
          <w:szCs w:val="20"/>
        </w:rPr>
        <w:t>+ ln 0,007X</w:t>
      </w:r>
      <w:r w:rsidRPr="00F91A1D">
        <w:rPr>
          <w:rFonts w:ascii="Times New Roman" w:hAnsi="Times New Roman" w:cs="Times New Roman"/>
          <w:b/>
          <w:szCs w:val="20"/>
          <w:vertAlign w:val="subscript"/>
        </w:rPr>
        <w:t xml:space="preserve">4 </w:t>
      </w:r>
      <w:r w:rsidRPr="00F91A1D">
        <w:rPr>
          <w:rFonts w:ascii="Times New Roman" w:hAnsi="Times New Roman" w:cs="Times New Roman"/>
          <w:b/>
          <w:szCs w:val="20"/>
        </w:rPr>
        <w:t>+ ln 0,051D</w:t>
      </w:r>
      <w:r w:rsidRPr="00F91A1D">
        <w:rPr>
          <w:rFonts w:ascii="Times New Roman" w:hAnsi="Times New Roman" w:cs="Times New Roman"/>
          <w:b/>
          <w:szCs w:val="20"/>
          <w:vertAlign w:val="subscript"/>
        </w:rPr>
        <w:t xml:space="preserve"> </w:t>
      </w:r>
      <w:r w:rsidRPr="00F91A1D">
        <w:rPr>
          <w:rFonts w:ascii="Times New Roman" w:hAnsi="Times New Roman" w:cs="Times New Roman"/>
          <w:b/>
          <w:szCs w:val="20"/>
        </w:rPr>
        <w:t>+e</w:t>
      </w:r>
    </w:p>
    <w:p w:rsidR="00F91A1D" w:rsidRPr="00F91A1D" w:rsidRDefault="00F91A1D" w:rsidP="00B405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F91A1D" w:rsidRPr="00F91A1D" w:rsidRDefault="00F91A1D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interpretasinya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91A1D" w:rsidRPr="00F91A1D" w:rsidRDefault="00F91A1D" w:rsidP="00022641">
      <w:pPr>
        <w:pStyle w:val="ListParagraph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24"/>
          <w:szCs w:val="24"/>
        </w:rPr>
        <w:t xml:space="preserve">Luas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Lahan</w:t>
      </w:r>
      <w:proofErr w:type="spellEnd"/>
    </w:p>
    <w:p w:rsidR="00F91A1D" w:rsidRPr="00F91A1D" w:rsidRDefault="00250192" w:rsidP="00022641">
      <w:pPr>
        <w:pStyle w:val="ListParagraph"/>
        <w:spacing w:after="0" w:line="360" w:lineRule="auto"/>
        <w:ind w:left="27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input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3,844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0,000. Nilai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="00F91A1D" w:rsidRPr="00F91A1D">
        <w:rPr>
          <w:rFonts w:ascii="Times New Roman" w:hAnsi="Times New Roman" w:cs="Times New Roman"/>
          <w:i/>
          <w:sz w:val="24"/>
          <w:szCs w:val="24"/>
        </w:rPr>
        <w:t>Probability Value</w:t>
      </w:r>
      <w:r w:rsidR="00F91A1D"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Benih</w:t>
      </w:r>
      <w:proofErr w:type="spellEnd"/>
    </w:p>
    <w:p w:rsidR="00F91A1D" w:rsidRPr="00F91A1D" w:rsidRDefault="00250192" w:rsidP="00022641">
      <w:pPr>
        <w:pStyle w:val="ListParagraph"/>
        <w:spacing w:after="0" w:line="360" w:lineRule="auto"/>
        <w:ind w:left="27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input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benih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8,300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0,000. Nilai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="00F91A1D" w:rsidRPr="00F91A1D">
        <w:rPr>
          <w:rFonts w:ascii="Times New Roman" w:hAnsi="Times New Roman" w:cs="Times New Roman"/>
          <w:i/>
          <w:sz w:val="24"/>
          <w:szCs w:val="24"/>
        </w:rPr>
        <w:t>Probability Value</w:t>
      </w:r>
      <w:r w:rsidR="00F91A1D"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</w:p>
    <w:p w:rsidR="00F91A1D" w:rsidRPr="00F91A1D" w:rsidRDefault="00F91A1D" w:rsidP="00022641">
      <w:pPr>
        <w:pStyle w:val="ListParagraph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Pupuk</w:t>
      </w:r>
      <w:proofErr w:type="spellEnd"/>
    </w:p>
    <w:p w:rsidR="00F91A1D" w:rsidRPr="00F91A1D" w:rsidRDefault="00250192" w:rsidP="00022641">
      <w:pPr>
        <w:pStyle w:val="ListParagraph"/>
        <w:spacing w:after="0" w:line="360" w:lineRule="auto"/>
        <w:ind w:left="27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Hasil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input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pupuk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3,144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0,000. Nilai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="00F91A1D" w:rsidRPr="00F91A1D">
        <w:rPr>
          <w:rFonts w:ascii="Times New Roman" w:hAnsi="Times New Roman" w:cs="Times New Roman"/>
          <w:i/>
          <w:sz w:val="24"/>
          <w:szCs w:val="24"/>
        </w:rPr>
        <w:t>Probability Value</w:t>
      </w:r>
      <w:r w:rsidR="00F91A1D"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</w:p>
    <w:p w:rsidR="00F91A1D" w:rsidRPr="00F91A1D" w:rsidRDefault="00F91A1D" w:rsidP="00022641">
      <w:pPr>
        <w:pStyle w:val="ListParagraph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24"/>
          <w:szCs w:val="24"/>
        </w:rPr>
        <w:t xml:space="preserve">Tenaga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</w:p>
    <w:p w:rsidR="00F91A1D" w:rsidRDefault="00250192" w:rsidP="00022641">
      <w:pPr>
        <w:pStyle w:val="ListParagraph"/>
        <w:spacing w:after="0" w:line="360" w:lineRule="auto"/>
        <w:ind w:left="270" w:firstLine="5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91A1D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input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0,151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0,880. Nilai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="00F91A1D" w:rsidRPr="00F91A1D">
        <w:rPr>
          <w:rFonts w:ascii="Times New Roman" w:hAnsi="Times New Roman" w:cs="Times New Roman"/>
          <w:i/>
          <w:sz w:val="24"/>
          <w:szCs w:val="24"/>
        </w:rPr>
        <w:t>Probability Value</w:t>
      </w:r>
      <w:r w:rsidR="00F91A1D"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6C3338">
        <w:rPr>
          <w:rFonts w:ascii="Times New Roman" w:hAnsi="Times New Roman" w:cs="Times New Roman"/>
          <w:sz w:val="24"/>
          <w:szCs w:val="24"/>
          <w:lang w:val="id-ID"/>
        </w:rPr>
        <w:t xml:space="preserve">Biaya diturunkan sehingga akan mempengaruhi efisiensi penggunaan tenaga kerja. </w:t>
      </w:r>
    </w:p>
    <w:p w:rsidR="006C3338" w:rsidRDefault="006C3338" w:rsidP="00022641">
      <w:pPr>
        <w:pStyle w:val="ListParagraph"/>
        <w:spacing w:after="0" w:line="360" w:lineRule="auto"/>
        <w:ind w:left="270" w:firstLine="5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C3338" w:rsidRPr="006C3338" w:rsidRDefault="00F91A1D" w:rsidP="00022641">
      <w:pPr>
        <w:pStyle w:val="ListParagraph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Pestisida</w:t>
      </w:r>
      <w:proofErr w:type="spellEnd"/>
    </w:p>
    <w:p w:rsidR="00F91A1D" w:rsidRPr="006C3338" w:rsidRDefault="00250192" w:rsidP="00022641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38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input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pestisida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0,811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F91A1D" w:rsidRPr="006C3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0,419. Nilai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(</w:t>
      </w:r>
      <w:r w:rsidR="00F91A1D" w:rsidRPr="006C3338">
        <w:rPr>
          <w:rFonts w:ascii="Times New Roman" w:hAnsi="Times New Roman" w:cs="Times New Roman"/>
          <w:i/>
          <w:sz w:val="24"/>
          <w:szCs w:val="24"/>
        </w:rPr>
        <w:t>Probability Value</w:t>
      </w:r>
      <w:r w:rsidR="00F91A1D" w:rsidRPr="006C33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6C333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91A1D" w:rsidRPr="006C3338">
        <w:rPr>
          <w:rFonts w:ascii="Times New Roman" w:hAnsi="Times New Roman" w:cs="Times New Roman"/>
          <w:sz w:val="24"/>
          <w:szCs w:val="24"/>
        </w:rPr>
        <w:t xml:space="preserve"> Gorontalo.</w:t>
      </w:r>
    </w:p>
    <w:p w:rsidR="00F91A1D" w:rsidRPr="00F91A1D" w:rsidRDefault="00F91A1D" w:rsidP="00022641">
      <w:pPr>
        <w:pStyle w:val="ListParagraph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24"/>
          <w:szCs w:val="24"/>
        </w:rPr>
        <w:t xml:space="preserve">Hasil Uji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Simultan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(Uji F)</w:t>
      </w:r>
    </w:p>
    <w:p w:rsidR="00F91A1D" w:rsidRDefault="00F91A1D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F91A1D">
        <w:rPr>
          <w:rFonts w:ascii="Times New Roman" w:hAnsi="Times New Roman" w:cs="Times New Roman"/>
          <w:i/>
          <w:sz w:val="24"/>
          <w:szCs w:val="24"/>
        </w:rPr>
        <w:t>SPSS 21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02264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22641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41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41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41" w:rsidRPr="00F91A1D" w:rsidRDefault="00022641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Pr="00F91A1D" w:rsidRDefault="00F91A1D" w:rsidP="000226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F91A1D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Simultan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(F)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466"/>
        <w:gridCol w:w="1693"/>
        <w:gridCol w:w="1128"/>
        <w:gridCol w:w="1605"/>
        <w:gridCol w:w="1128"/>
        <w:gridCol w:w="1128"/>
      </w:tblGrid>
      <w:tr w:rsidR="00F91A1D" w:rsidRPr="00B405A8" w:rsidTr="00F91A1D">
        <w:trPr>
          <w:cantSplit/>
          <w:trHeight w:val="227"/>
        </w:trPr>
        <w:tc>
          <w:tcPr>
            <w:tcW w:w="1285" w:type="pct"/>
            <w:gridSpan w:val="2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Model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Sum of Squares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df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Mean Square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F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Sig.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471" w:type="pct"/>
            <w:vMerge w:val="restar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Regression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15.443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3.089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61.150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.000</w:t>
            </w:r>
            <w:r w:rsidRPr="00B405A8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471" w:type="pct"/>
            <w:vMerge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Residual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4.243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.051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1A1D" w:rsidRPr="00B405A8" w:rsidTr="00F91A1D">
        <w:trPr>
          <w:cantSplit/>
          <w:trHeight w:val="227"/>
        </w:trPr>
        <w:tc>
          <w:tcPr>
            <w:tcW w:w="471" w:type="pct"/>
            <w:vMerge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4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Total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19.686</w:t>
            </w: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1A1D" w:rsidRPr="00F91A1D" w:rsidRDefault="00F91A1D" w:rsidP="00B405A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Pengolahan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 Data SPSS 21, 2019</w:t>
      </w:r>
    </w:p>
    <w:p w:rsidR="00022641" w:rsidRDefault="00022641" w:rsidP="00B40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Pr="00F91A1D" w:rsidRDefault="00F91A1D" w:rsidP="00022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</w:t>
      </w:r>
      <w:r w:rsidRPr="00F91A1D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61,150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Pr="00F91A1D">
        <w:rPr>
          <w:rFonts w:ascii="Times New Roman" w:hAnsi="Times New Roman" w:cs="Times New Roman"/>
          <w:i/>
          <w:sz w:val="24"/>
          <w:szCs w:val="24"/>
        </w:rPr>
        <w:t xml:space="preserve">Probability </w:t>
      </w:r>
      <w:r w:rsidRPr="00F91A1D">
        <w:rPr>
          <w:rFonts w:ascii="Times New Roman" w:hAnsi="Times New Roman" w:cs="Times New Roman"/>
          <w:sz w:val="24"/>
          <w:szCs w:val="24"/>
        </w:rPr>
        <w:t xml:space="preserve">Value)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0,000.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alpha 0,05.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</w:t>
      </w:r>
    </w:p>
    <w:p w:rsidR="00F91A1D" w:rsidRPr="00F91A1D" w:rsidRDefault="00F91A1D" w:rsidP="00022641">
      <w:pPr>
        <w:pStyle w:val="ListParagraph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Interpretasi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Adjusted R Square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91A1D" w:rsidRPr="00F91A1D" w:rsidRDefault="00F91A1D" w:rsidP="000226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1528"/>
        <w:gridCol w:w="1670"/>
        <w:gridCol w:w="2290"/>
        <w:gridCol w:w="2290"/>
      </w:tblGrid>
      <w:tr w:rsidR="00F91A1D" w:rsidRPr="00B405A8" w:rsidTr="00F91A1D">
        <w:trPr>
          <w:cantSplit/>
          <w:trHeight w:val="227"/>
        </w:trPr>
        <w:tc>
          <w:tcPr>
            <w:tcW w:w="677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Model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R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R Square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Adjusted R Square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b/>
                <w:color w:val="000000"/>
                <w:sz w:val="24"/>
              </w:rPr>
              <w:t>Std. Error of the Estimate</w:t>
            </w:r>
          </w:p>
        </w:tc>
      </w:tr>
      <w:tr w:rsidR="00F91A1D" w:rsidRPr="00B405A8" w:rsidTr="00F91A1D">
        <w:trPr>
          <w:cantSplit/>
          <w:trHeight w:val="227"/>
        </w:trPr>
        <w:tc>
          <w:tcPr>
            <w:tcW w:w="677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49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.886</w:t>
            </w:r>
            <w:r w:rsidRPr="00B405A8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928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.784</w:t>
            </w:r>
          </w:p>
        </w:tc>
        <w:tc>
          <w:tcPr>
            <w:tcW w:w="127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.772</w:t>
            </w:r>
          </w:p>
        </w:tc>
        <w:tc>
          <w:tcPr>
            <w:tcW w:w="1273" w:type="pct"/>
            <w:shd w:val="clear" w:color="auto" w:fill="FFFFFF"/>
            <w:vAlign w:val="center"/>
          </w:tcPr>
          <w:p w:rsidR="00F91A1D" w:rsidRPr="00B405A8" w:rsidRDefault="00F91A1D" w:rsidP="00B405A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.22474</w:t>
            </w:r>
          </w:p>
        </w:tc>
      </w:tr>
    </w:tbl>
    <w:p w:rsidR="00F91A1D" w:rsidRDefault="00F91A1D" w:rsidP="00B405A8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91A1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Pengolahan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 Data SPSS 21, 2019</w:t>
      </w:r>
    </w:p>
    <w:p w:rsidR="00022641" w:rsidRPr="00F91A1D" w:rsidRDefault="00022641" w:rsidP="00B405A8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adjusted R</w:t>
      </w:r>
      <w:r w:rsidRPr="00F91A1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91A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0,772.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77,2%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22,8%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yang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berusahatani</w:t>
      </w:r>
      <w:proofErr w:type="spellEnd"/>
    </w:p>
    <w:p w:rsidR="00F91A1D" w:rsidRPr="00F91A1D" w:rsidRDefault="00F91A1D" w:rsidP="00022641">
      <w:pPr>
        <w:spacing w:after="0" w:line="360" w:lineRule="auto"/>
        <w:rPr>
          <w:rFonts w:ascii="Times New Roman" w:hAnsi="Times New Roman" w:cs="Times New Roman"/>
        </w:rPr>
      </w:pPr>
    </w:p>
    <w:p w:rsidR="00250192" w:rsidRPr="00022641" w:rsidRDefault="00F91A1D" w:rsidP="00022641">
      <w:pPr>
        <w:pStyle w:val="ListParagraph"/>
        <w:numPr>
          <w:ilvl w:val="0"/>
          <w:numId w:val="24"/>
        </w:numPr>
        <w:tabs>
          <w:tab w:val="left" w:pos="709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D">
        <w:rPr>
          <w:rFonts w:ascii="Times New Roman" w:hAnsi="Times New Roman" w:cs="Times New Roman"/>
          <w:b/>
          <w:sz w:val="24"/>
          <w:szCs w:val="24"/>
        </w:rPr>
        <w:t xml:space="preserve">Tingkat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Pohuwato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output.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lastRenderedPageBreak/>
        <w:t>berlaku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output.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:</w:t>
      </w:r>
    </w:p>
    <w:p w:rsidR="00F91A1D" w:rsidRPr="00F91A1D" w:rsidRDefault="00F91A1D" w:rsidP="00022641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B40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10"/>
        <w:gridCol w:w="1070"/>
        <w:gridCol w:w="1257"/>
        <w:gridCol w:w="1430"/>
        <w:gridCol w:w="4739"/>
      </w:tblGrid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No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Model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Elastisitas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Keterangan</w:t>
            </w:r>
            <w:proofErr w:type="spellEnd"/>
          </w:p>
        </w:tc>
        <w:tc>
          <w:tcPr>
            <w:tcW w:w="2717" w:type="pct"/>
            <w:shd w:val="clear" w:color="auto" w:fill="auto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Kriteria</w:t>
            </w:r>
            <w:proofErr w:type="spellEnd"/>
          </w:p>
        </w:tc>
      </w:tr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1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Luas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Lahan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16.833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EP &gt; 1</w:t>
            </w:r>
          </w:p>
        </w:tc>
        <w:tc>
          <w:tcPr>
            <w:tcW w:w="2717" w:type="pct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Belum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Efisien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(</w:t>
            </w:r>
            <w:r w:rsidRPr="00B4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id-ID"/>
              </w:rPr>
              <w:t>Increasing Return to Scale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)</w:t>
            </w:r>
          </w:p>
        </w:tc>
      </w:tr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Benih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1.487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EP &gt; 1</w:t>
            </w:r>
          </w:p>
        </w:tc>
        <w:tc>
          <w:tcPr>
            <w:tcW w:w="2717" w:type="pct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Belum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Efisien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(</w:t>
            </w:r>
            <w:r w:rsidRPr="00B4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id-ID"/>
              </w:rPr>
              <w:t>Increasing Return to Scale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)</w:t>
            </w:r>
          </w:p>
        </w:tc>
      </w:tr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3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Pupuk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0.026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EP &lt; 1</w:t>
            </w:r>
          </w:p>
        </w:tc>
        <w:tc>
          <w:tcPr>
            <w:tcW w:w="2717" w:type="pct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Tidak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Efisien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(</w:t>
            </w:r>
            <w:r w:rsidRPr="00B4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id-ID"/>
              </w:rPr>
              <w:t>Decreasing Return to Scale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)</w:t>
            </w:r>
          </w:p>
        </w:tc>
      </w:tr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Tenaga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Kerja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0.241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EP &lt; 1</w:t>
            </w:r>
          </w:p>
        </w:tc>
        <w:tc>
          <w:tcPr>
            <w:tcW w:w="2717" w:type="pct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Tidak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Efisien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(</w:t>
            </w:r>
            <w:r w:rsidRPr="00B4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id-ID"/>
              </w:rPr>
              <w:t>Decreasing Return to Scale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)</w:t>
            </w:r>
          </w:p>
        </w:tc>
      </w:tr>
      <w:tr w:rsidR="00F91A1D" w:rsidRPr="00B405A8" w:rsidTr="00F91A1D">
        <w:trPr>
          <w:trHeight w:val="227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5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Pestisida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05A8">
              <w:rPr>
                <w:rFonts w:ascii="Times New Roman" w:hAnsi="Times New Roman" w:cs="Times New Roman"/>
                <w:color w:val="000000"/>
                <w:sz w:val="24"/>
              </w:rPr>
              <w:t>7.754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EP &gt; 1</w:t>
            </w:r>
          </w:p>
        </w:tc>
        <w:tc>
          <w:tcPr>
            <w:tcW w:w="2717" w:type="pct"/>
            <w:vAlign w:val="center"/>
          </w:tcPr>
          <w:p w:rsidR="00F91A1D" w:rsidRPr="00B405A8" w:rsidRDefault="00F91A1D" w:rsidP="00B4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Belum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</w:t>
            </w:r>
            <w:proofErr w:type="spellStart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Efisien</w:t>
            </w:r>
            <w:proofErr w:type="spellEnd"/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 xml:space="preserve"> (</w:t>
            </w:r>
            <w:r w:rsidRPr="00B4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id-ID"/>
              </w:rPr>
              <w:t>Increasing Return to Scale</w:t>
            </w:r>
            <w:r w:rsidRPr="00B405A8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)</w:t>
            </w:r>
          </w:p>
        </w:tc>
      </w:tr>
    </w:tbl>
    <w:p w:rsidR="00F91A1D" w:rsidRDefault="00F91A1D" w:rsidP="00B405A8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91A1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F91A1D">
        <w:rPr>
          <w:rFonts w:ascii="Times New Roman" w:hAnsi="Times New Roman" w:cs="Times New Roman"/>
          <w:i/>
          <w:sz w:val="20"/>
          <w:szCs w:val="20"/>
        </w:rPr>
        <w:t>Pengolahan</w:t>
      </w:r>
      <w:proofErr w:type="spellEnd"/>
      <w:r w:rsidRPr="00F91A1D">
        <w:rPr>
          <w:rFonts w:ascii="Times New Roman" w:hAnsi="Times New Roman" w:cs="Times New Roman"/>
          <w:i/>
          <w:sz w:val="20"/>
          <w:szCs w:val="20"/>
        </w:rPr>
        <w:t xml:space="preserve"> Data, 2019</w:t>
      </w:r>
    </w:p>
    <w:p w:rsidR="00022641" w:rsidRPr="00F91A1D" w:rsidRDefault="00022641" w:rsidP="00B405A8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F91A1D" w:rsidRPr="00F91A1D" w:rsidRDefault="00022641" w:rsidP="000226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91A1D"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91A1D" w:rsidRPr="00F91A1D" w:rsidRDefault="00F91A1D" w:rsidP="00022641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 Luas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16,833.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increasing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membiarkan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1,487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increasing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40-50 kg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43,99 kg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memungkinan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dioptimalkan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lastRenderedPageBreak/>
        <w:t>Pupuk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0,026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decreasing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batasnya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 Tenaga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F91A1D" w:rsidRPr="00F91A1D" w:rsidRDefault="00F91A1D" w:rsidP="00022641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0,241.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decreasing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mengefisienkan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7,754. Nilai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optimal. </w:t>
      </w:r>
    </w:p>
    <w:p w:rsidR="00F91A1D" w:rsidRPr="00F91A1D" w:rsidRDefault="00F91A1D" w:rsidP="0002264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0192" w:rsidRPr="00022641" w:rsidRDefault="00F91A1D" w:rsidP="0002264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Pohuwato</w:t>
      </w:r>
      <w:proofErr w:type="spellEnd"/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secara simultan ditemukan bahwa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 xml:space="preserve"> dengan nilai determinan sebesar 77,20%</w:t>
      </w:r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r w:rsidRPr="00F91A1D"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Soekartawi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(2011:33)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modal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Isnowati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semudah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z w:val="24"/>
          <w:szCs w:val="24"/>
        </w:rPr>
        <w:t>jagung,karena</w:t>
      </w:r>
      <w:proofErr w:type="spellEnd"/>
      <w:proofErr w:type="gram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Luas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Ilahude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(2011: 52)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Lereng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miring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bergelombang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(&gt;8 – 15%), 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kepekaan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erosi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erosi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24 jam,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permeabilitasnya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kedalamannya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dangkal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(hardpan),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padas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rapuh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(fragipan)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(claypan)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perakaran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didrainase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natrium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kerikil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Ilahude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(2011: 59) juga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Nitrogen (N total), Phosphor (P2O5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Kalium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(K2O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(Ca), Magnesium (Mg).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protein,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klorophyl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koensim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asam-asam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nukleat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adenosin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tripospat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sz w:val="24"/>
          <w:szCs w:val="24"/>
        </w:rPr>
        <w:lastRenderedPageBreak/>
        <w:t xml:space="preserve">protein,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koensim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nukleat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substrat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penuyusun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fotosintesis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translokasi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sintesa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protein dan lain-lain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Suratiyah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 w:rsidRPr="00F91A1D">
        <w:rPr>
          <w:rFonts w:ascii="Times New Roman" w:hAnsi="Times New Roman" w:cs="Times New Roman"/>
          <w:sz w:val="24"/>
          <w:szCs w:val="24"/>
        </w:rPr>
        <w:t xml:space="preserve">modal </w:t>
      </w:r>
      <w:r w:rsidRPr="00F91A1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mengusahakannya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Upsus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Pajale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mahal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Nugroho (2015)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dipasaran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dipasaran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mahal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seadanya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kuantitasnya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bertanam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5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tenaag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lastRenderedPageBreak/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Suratiyah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192" w:rsidRPr="00F91A1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50192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mengupah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Prasetiyono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B405A8" w:rsidRDefault="00B405A8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0192" w:rsidRPr="00022641" w:rsidRDefault="00F91A1D" w:rsidP="0002264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b/>
          <w:sz w:val="24"/>
          <w:szCs w:val="24"/>
        </w:rPr>
        <w:t xml:space="preserve"> Gorontalo</w:t>
      </w:r>
    </w:p>
    <w:p w:rsid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Bifarin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2010: 1).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250192" w:rsidRPr="00250192" w:rsidRDefault="00250192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F38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381E">
        <w:rPr>
          <w:rFonts w:ascii="Times New Roman" w:hAnsi="Times New Roman" w:cs="Times New Roman"/>
          <w:i/>
          <w:sz w:val="24"/>
          <w:szCs w:val="24"/>
        </w:rPr>
        <w:t>increasing return to scale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F38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 w:rsidRPr="006F381E">
        <w:rPr>
          <w:rFonts w:ascii="Times New Roman" w:hAnsi="Times New Roman" w:cs="Times New Roman"/>
          <w:i/>
          <w:sz w:val="24"/>
          <w:szCs w:val="24"/>
        </w:rPr>
        <w:t>creasing return to scale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81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F3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6F3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81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F381E">
        <w:rPr>
          <w:rFonts w:ascii="Times New Roman" w:hAnsi="Times New Roman" w:cs="Times New Roman"/>
          <w:sz w:val="24"/>
          <w:szCs w:val="24"/>
        </w:rPr>
        <w:t xml:space="preserve"> Gorontalo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Pr="00F91A1D">
        <w:rPr>
          <w:rFonts w:ascii="Times New Roman" w:hAnsi="Times New Roman" w:cs="Times New Roman"/>
          <w:i/>
          <w:sz w:val="24"/>
          <w:szCs w:val="24"/>
        </w:rPr>
        <w:t>increasing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membiarkan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sesuai dengan pernyataan</w:t>
      </w:r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Auratiyah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optimal. Karena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40-50 kg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43,99 kg per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hektar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memungkinan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dioptimalkan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F91A1D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 w:rsidR="00250192">
        <w:rPr>
          <w:rFonts w:ascii="Times New Roman" w:hAnsi="Times New Roman" w:cs="Times New Roman"/>
          <w:sz w:val="24"/>
          <w:szCs w:val="24"/>
          <w:lang w:val="id-ID"/>
        </w:rPr>
        <w:t>sesuai dengan pernyataan</w:t>
      </w:r>
      <w:r w:rsidRPr="00F91A1D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Drajat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(2014: 22)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F91A1D" w:rsidRDefault="00250192" w:rsidP="0002264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efisiensi tenaga kerja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sesuai dengan pernyataan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Asnawi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(2003)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beranekaragam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lastRenderedPageBreak/>
        <w:t>baik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gender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Sementara itu pestisida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sebagiamana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Prasetiyono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karsinogenik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, air,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1D" w:rsidRPr="00F91A1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F91A1D" w:rsidRPr="00F91A1D">
        <w:rPr>
          <w:rFonts w:ascii="Times New Roman" w:hAnsi="Times New Roman" w:cs="Times New Roman"/>
          <w:sz w:val="24"/>
          <w:szCs w:val="24"/>
        </w:rPr>
        <w:t>.</w:t>
      </w:r>
    </w:p>
    <w:p w:rsidR="00F91A1D" w:rsidRPr="007A6DA9" w:rsidRDefault="007A6DA9" w:rsidP="00022641">
      <w:pPr>
        <w:pStyle w:val="ListParagraph"/>
        <w:numPr>
          <w:ilvl w:val="0"/>
          <w:numId w:val="39"/>
        </w:numPr>
        <w:spacing w:after="0" w:line="360" w:lineRule="auto"/>
        <w:ind w:left="709" w:hanging="4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r w:rsidR="004B0F4A" w:rsidRPr="007A6DA9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SIMPULAN</w:t>
      </w:r>
    </w:p>
    <w:p w:rsidR="00F91A1D" w:rsidRPr="00F91A1D" w:rsidRDefault="00F91A1D" w:rsidP="0002264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1A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91A1D" w:rsidRPr="00F91A1D" w:rsidRDefault="00F91A1D" w:rsidP="00022641">
      <w:pPr>
        <w:pStyle w:val="ListParagraph"/>
        <w:numPr>
          <w:ilvl w:val="3"/>
          <w:numId w:val="1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  <w:r w:rsidRPr="00F91A1D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Hasil analisis </w:t>
      </w:r>
      <w:r w:rsidRPr="00F91A1D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Cobb Douglas</w:t>
      </w:r>
      <w:r w:rsidRPr="00F91A1D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ditemukan bahwa secara simultan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77,2%.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</w:t>
      </w:r>
    </w:p>
    <w:p w:rsidR="00F91A1D" w:rsidRPr="00250192" w:rsidRDefault="00F91A1D" w:rsidP="00022641">
      <w:pPr>
        <w:pStyle w:val="ListParagraph"/>
        <w:numPr>
          <w:ilvl w:val="3"/>
          <w:numId w:val="1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  <w:r w:rsidRPr="00F91A1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Pr="00F91A1D">
        <w:rPr>
          <w:rFonts w:ascii="Times New Roman" w:hAnsi="Times New Roman" w:cs="Times New Roman"/>
          <w:i/>
          <w:sz w:val="24"/>
          <w:szCs w:val="24"/>
        </w:rPr>
        <w:t>increasing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(</w:t>
      </w:r>
      <w:r w:rsidRPr="00F91A1D">
        <w:rPr>
          <w:rFonts w:ascii="Times New Roman" w:hAnsi="Times New Roman" w:cs="Times New Roman"/>
          <w:i/>
          <w:sz w:val="24"/>
          <w:szCs w:val="24"/>
        </w:rPr>
        <w:t>decreasing return to scale</w:t>
      </w:r>
      <w:r w:rsidRPr="00F91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Pohuwato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Gorontalo.</w:t>
      </w:r>
    </w:p>
    <w:p w:rsidR="00250192" w:rsidRPr="00F91A1D" w:rsidRDefault="00250192" w:rsidP="00B405A8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</w:pPr>
    </w:p>
    <w:p w:rsidR="00F91A1D" w:rsidRPr="00F91A1D" w:rsidRDefault="00F91A1D" w:rsidP="007A6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A1D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</w:p>
    <w:p w:rsidR="00F91A1D" w:rsidRPr="00F91A1D" w:rsidRDefault="00F91A1D" w:rsidP="00B40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Asnawi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, R. 2003.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Ubikayu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Tapioka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Rakyat di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Lampung. </w:t>
      </w:r>
      <w:proofErr w:type="spellStart"/>
      <w:r w:rsidRPr="00F91A1D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sz w:val="24"/>
          <w:szCs w:val="24"/>
        </w:rPr>
        <w:t xml:space="preserve"> Vol. 6, No. 2,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Farikin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Saparto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Suharyono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E. 2016.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Kedelai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Varietas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Grobogan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Desa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Pandanharum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Grobogan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>Jurnal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Agromedia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34 (1): 56-63.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Friska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E D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Panjaitan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Satia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Lubis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Hasman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Hashim. 2014.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Analisi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Efisiensi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Pendpatan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Jagung</w:t>
      </w:r>
      <w:proofErr w:type="spellEnd"/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Hanafie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, R. 2010.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Pengantar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ekonomi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Pertanian.</w:t>
      </w:r>
      <w:r w:rsidRPr="00F91A1D">
        <w:rPr>
          <w:rStyle w:val="fontstyle01"/>
          <w:rFonts w:ascii="Times New Roman" w:eastAsia="Times New Roman" w:hAnsi="Times New Roman" w:cs="Times New Roman"/>
          <w:b w:val="0"/>
        </w:rPr>
        <w:t>Andi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Yogyakarta.Yogyakarta</w:t>
      </w:r>
      <w:proofErr w:type="spellEnd"/>
    </w:p>
    <w:p w:rsid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A7698" w:rsidRPr="00E45E94" w:rsidRDefault="00CA7698" w:rsidP="00CA7698">
      <w:pPr>
        <w:tabs>
          <w:tab w:val="left" w:pos="1500"/>
        </w:tabs>
        <w:spacing w:before="12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45E94">
        <w:rPr>
          <w:rFonts w:ascii="Times New Roman" w:hAnsi="Times New Roman" w:cs="Times New Roman"/>
          <w:sz w:val="24"/>
          <w:szCs w:val="24"/>
        </w:rPr>
        <w:t>Heriyanto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Asrol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V. Y. (2018).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Kalapa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Tipologi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Indragiri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Riau.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Suboptimal, 7(1).</w:t>
      </w:r>
    </w:p>
    <w:p w:rsidR="00CA7698" w:rsidRPr="00E45E94" w:rsidRDefault="00CA7698" w:rsidP="00CA7698">
      <w:pPr>
        <w:tabs>
          <w:tab w:val="left" w:pos="1500"/>
        </w:tabs>
        <w:spacing w:before="12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45E94">
        <w:rPr>
          <w:rFonts w:ascii="Times New Roman" w:hAnsi="Times New Roman" w:cs="Times New Roman"/>
          <w:sz w:val="24"/>
          <w:szCs w:val="24"/>
        </w:rPr>
        <w:t>Heriyanto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E45E94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Choanji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Asrol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Bakce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Elinur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E. (2019). Regression Model in Transitional Geological Environment </w:t>
      </w:r>
      <w:proofErr w:type="gramStart"/>
      <w:r w:rsidRPr="00E45E9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E45E94">
        <w:rPr>
          <w:rFonts w:ascii="Times New Roman" w:hAnsi="Times New Roman" w:cs="Times New Roman"/>
          <w:sz w:val="24"/>
          <w:szCs w:val="24"/>
        </w:rPr>
        <w:t xml:space="preserve"> Calculation Farming and Production of Oil Palm Dominant Factor in Indragiri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Riau Province. Journal of Geoscience, Engineering, Environment, and Technology, 4(1), 56-65.</w:t>
      </w:r>
    </w:p>
    <w:p w:rsidR="00CA7698" w:rsidRPr="00E45E94" w:rsidRDefault="00CA7698" w:rsidP="00CA7698">
      <w:pPr>
        <w:tabs>
          <w:tab w:val="left" w:pos="1500"/>
        </w:tabs>
        <w:spacing w:before="12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45E94">
        <w:rPr>
          <w:rFonts w:ascii="Times New Roman" w:hAnsi="Times New Roman" w:cs="Times New Roman"/>
          <w:sz w:val="24"/>
          <w:szCs w:val="24"/>
        </w:rPr>
        <w:t>Heriyanto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Darus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, D. (2017).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Kampar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Riau.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E9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E45E94">
        <w:rPr>
          <w:rFonts w:ascii="Times New Roman" w:hAnsi="Times New Roman" w:cs="Times New Roman"/>
          <w:sz w:val="24"/>
          <w:szCs w:val="24"/>
        </w:rPr>
        <w:t>, 33(2), 1-10.</w:t>
      </w:r>
    </w:p>
    <w:p w:rsidR="00F91A1D" w:rsidRPr="00B53862" w:rsidRDefault="00F91A1D" w:rsidP="00CA7698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Ilahude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Zulzain</w:t>
      </w:r>
      <w:proofErr w:type="spellEnd"/>
      <w:r>
        <w:rPr>
          <w:rFonts w:ascii="Times New Roman" w:hAnsi="Times New Roman"/>
          <w:sz w:val="24"/>
          <w:szCs w:val="24"/>
        </w:rPr>
        <w:t xml:space="preserve">. 2014. </w:t>
      </w:r>
      <w:r w:rsidRPr="00B53862">
        <w:rPr>
          <w:rFonts w:ascii="Times New Roman" w:hAnsi="Times New Roman"/>
          <w:sz w:val="24"/>
          <w:szCs w:val="24"/>
        </w:rPr>
        <w:t xml:space="preserve">Kajian </w:t>
      </w:r>
      <w:proofErr w:type="spellStart"/>
      <w:r w:rsidRPr="00B53862">
        <w:rPr>
          <w:rFonts w:ascii="Times New Roman" w:hAnsi="Times New Roman"/>
          <w:sz w:val="24"/>
          <w:szCs w:val="24"/>
        </w:rPr>
        <w:t>Keruangan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862">
        <w:rPr>
          <w:rFonts w:ascii="Times New Roman" w:hAnsi="Times New Roman"/>
          <w:sz w:val="24"/>
          <w:szCs w:val="24"/>
        </w:rPr>
        <w:t>Pengembangan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862">
        <w:rPr>
          <w:rFonts w:ascii="Times New Roman" w:hAnsi="Times New Roman"/>
          <w:sz w:val="24"/>
          <w:szCs w:val="24"/>
        </w:rPr>
        <w:t>Agropolitan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862">
        <w:rPr>
          <w:rFonts w:ascii="Times New Roman" w:hAnsi="Times New Roman"/>
          <w:sz w:val="24"/>
          <w:szCs w:val="24"/>
        </w:rPr>
        <w:t>Jagung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53862">
        <w:rPr>
          <w:rFonts w:ascii="Times New Roman" w:hAnsi="Times New Roman"/>
          <w:sz w:val="24"/>
          <w:szCs w:val="24"/>
        </w:rPr>
        <w:t>Kabupaten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862">
        <w:rPr>
          <w:rFonts w:ascii="Times New Roman" w:hAnsi="Times New Roman"/>
          <w:sz w:val="24"/>
          <w:szCs w:val="24"/>
        </w:rPr>
        <w:t>Pohuwato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862">
        <w:rPr>
          <w:rFonts w:ascii="Times New Roman" w:hAnsi="Times New Roman"/>
          <w:sz w:val="24"/>
          <w:szCs w:val="24"/>
        </w:rPr>
        <w:t>Provinsi</w:t>
      </w:r>
      <w:proofErr w:type="spellEnd"/>
      <w:r w:rsidRPr="00B53862">
        <w:rPr>
          <w:rFonts w:ascii="Times New Roman" w:hAnsi="Times New Roman"/>
          <w:sz w:val="24"/>
          <w:szCs w:val="24"/>
        </w:rPr>
        <w:t xml:space="preserve"> Gorontalo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Disertasi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Gajah </w:t>
      </w:r>
      <w:proofErr w:type="spellStart"/>
      <w:r>
        <w:rPr>
          <w:rFonts w:ascii="Times New Roman" w:hAnsi="Times New Roman"/>
          <w:sz w:val="24"/>
          <w:szCs w:val="24"/>
        </w:rPr>
        <w:t>Mada</w:t>
      </w:r>
      <w:proofErr w:type="spellEnd"/>
    </w:p>
    <w:p w:rsidR="00CA7698" w:rsidRDefault="00CA7698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Komalasari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, W.B. 2008.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Prediksi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Penawaran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dan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Permintaan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Kedelai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dengan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Analisis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Deret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Waktu.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Jurnal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Informatika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Pertanian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>, 12: 1195-1209.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Mahabirama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AK,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Kuswanti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H,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Daryanto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S,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Winandi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R. 2013.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Analisis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Efisiensi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danPendapatan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Usahatani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Kedelai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di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Kabupaten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Garut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Jawa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Barat.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Jurnal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Aplikasi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Manajemen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. 2 (2): 197-206.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Institut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Pertanian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Bogor.Bogor</w:t>
      </w:r>
      <w:proofErr w:type="spellEnd"/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Prihmantoro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Heru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2005. </w:t>
      </w:r>
      <w:proofErr w:type="spellStart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>Memupuk</w:t>
      </w:r>
      <w:proofErr w:type="spellEnd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>Tanaman</w:t>
      </w:r>
      <w:proofErr w:type="spellEnd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i/>
          <w:color w:val="000000"/>
          <w:sz w:val="24"/>
          <w:szCs w:val="24"/>
        </w:rPr>
        <w:t>Buah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Jakarta.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Penebar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Swadaya</w:t>
      </w:r>
      <w:proofErr w:type="spellEnd"/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Rahim dan D.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Hastuti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2007.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Ekonomika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Penebar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Swadaya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>. Jakarta</w:t>
      </w:r>
    </w:p>
    <w:p w:rsidR="00F91A1D" w:rsidRPr="00F91A1D" w:rsidRDefault="00F91A1D" w:rsidP="00B405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Rauf.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Asda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2017.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Usahatani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Program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Agribisnis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>-UNG. Gorontalo. [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1A1D">
        <w:rPr>
          <w:rFonts w:ascii="Times New Roman" w:hAnsi="Times New Roman" w:cs="Times New Roman"/>
          <w:color w:val="000000"/>
          <w:sz w:val="24"/>
          <w:szCs w:val="24"/>
        </w:rPr>
        <w:t>Dipublikasikan</w:t>
      </w:r>
      <w:proofErr w:type="spellEnd"/>
      <w:r w:rsidRPr="00F91A1D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Rahim A,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Hastuti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D.R.D. 2007.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</w:rPr>
        <w:t>E</w:t>
      </w:r>
      <w:r w:rsidRPr="00F91A1D">
        <w:rPr>
          <w:rStyle w:val="fontstyle21"/>
          <w:rFonts w:ascii="Times New Roman" w:eastAsia="Times New Roman" w:hAnsi="Times New Roman" w:cs="Times New Roman"/>
          <w:i/>
        </w:rPr>
        <w:t>konomika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Pertanian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 xml:space="preserve"> (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Pengantar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teori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 xml:space="preserve">, dan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Kasus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>)</w:t>
      </w:r>
      <w:r w:rsidRPr="00F91A1D">
        <w:rPr>
          <w:rStyle w:val="fontstyle21"/>
          <w:rFonts w:ascii="Times New Roman" w:eastAsia="Times New Roman" w:hAnsi="Times New Roman" w:cs="Times New Roman"/>
        </w:rPr>
        <w:t xml:space="preserve">. </w:t>
      </w:r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Yogyakarta (ID):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Penebar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Swadaya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>.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Rivanda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DR,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Nahraeni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W,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Yusdiarti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A. 2015.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Analisis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efisiensi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usahatani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padi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sawah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(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pendekatan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stochastic frontier).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Jurnal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AgribiSains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>. 1(1): 1-13.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Soekartawi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. 2006.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Analisis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Usahatani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>. Jakarta (ID): UI Press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Soekartawi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Soeharjo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, A. Dillon, J. L. Hardaker, J. B. 2011.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Ilmu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Usahatani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dan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Penelitian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untuk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Pengembangan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>Petani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  <w:i/>
        </w:rPr>
        <w:t xml:space="preserve"> Kecil</w:t>
      </w:r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. Jakarta.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Universitas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Indonesia Press</w:t>
      </w:r>
    </w:p>
    <w:p w:rsidR="00F91A1D" w:rsidRPr="00F91A1D" w:rsidRDefault="00F91A1D" w:rsidP="00B405A8">
      <w:pPr>
        <w:spacing w:after="0" w:line="240" w:lineRule="auto"/>
        <w:ind w:left="426" w:hanging="426"/>
        <w:jc w:val="both"/>
        <w:rPr>
          <w:rStyle w:val="fontstyle01"/>
          <w:rFonts w:ascii="Times New Roman" w:eastAsia="Times New Roman" w:hAnsi="Times New Roman" w:cs="Times New Roman"/>
          <w:b w:val="0"/>
        </w:rPr>
      </w:pPr>
    </w:p>
    <w:p w:rsidR="00E33A5F" w:rsidRPr="00250192" w:rsidRDefault="00F91A1D" w:rsidP="00B405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  <w:lang w:val="id-ID"/>
        </w:rPr>
      </w:pP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Suratiyah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K. 2006.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Ilmu</w:t>
      </w:r>
      <w:proofErr w:type="spellEnd"/>
      <w:r w:rsidRPr="00F91A1D">
        <w:rPr>
          <w:rStyle w:val="fontstyle21"/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91A1D">
        <w:rPr>
          <w:rStyle w:val="fontstyle21"/>
          <w:rFonts w:ascii="Times New Roman" w:eastAsia="Times New Roman" w:hAnsi="Times New Roman" w:cs="Times New Roman"/>
          <w:i/>
        </w:rPr>
        <w:t>Usahatani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. Yogyakarta (ID):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Penebar</w:t>
      </w:r>
      <w:proofErr w:type="spellEnd"/>
      <w:r w:rsidRPr="00F91A1D">
        <w:rPr>
          <w:rStyle w:val="fontstyle01"/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91A1D">
        <w:rPr>
          <w:rStyle w:val="fontstyle01"/>
          <w:rFonts w:ascii="Times New Roman" w:eastAsia="Times New Roman" w:hAnsi="Times New Roman" w:cs="Times New Roman"/>
          <w:b w:val="0"/>
        </w:rPr>
        <w:t>Swadaya</w:t>
      </w:r>
      <w:proofErr w:type="spellEnd"/>
    </w:p>
    <w:p w:rsidR="00D07BC1" w:rsidRPr="00F91A1D" w:rsidRDefault="00D07BC1" w:rsidP="00F91A1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07BC1" w:rsidRPr="00F91A1D" w:rsidSect="00602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14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A33" w:rsidRDefault="00A96A33" w:rsidP="00BF790B">
      <w:pPr>
        <w:spacing w:after="0" w:line="240" w:lineRule="auto"/>
      </w:pPr>
      <w:r>
        <w:separator/>
      </w:r>
    </w:p>
  </w:endnote>
  <w:endnote w:type="continuationSeparator" w:id="0">
    <w:p w:rsidR="00A96A33" w:rsidRDefault="00A96A33" w:rsidP="00BF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imesNewRomanPS-ItalicMT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429" w:rsidRDefault="00E7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5644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32"/>
      </w:rPr>
    </w:sdtEndPr>
    <w:sdtContent>
      <w:p w:rsidR="00E72429" w:rsidRPr="00E72429" w:rsidRDefault="00E72429" w:rsidP="00E72429">
        <w:pPr>
          <w:spacing w:after="0" w:line="240" w:lineRule="auto"/>
          <w:rPr>
            <w:bCs/>
            <w:sz w:val="3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3AE" w:rsidRPr="006023AE">
          <w:rPr>
            <w:b/>
            <w:bCs/>
            <w:noProof/>
          </w:rPr>
          <w:t>114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Pr="00E72429">
          <w:rPr>
            <w:b/>
            <w:bCs/>
            <w:sz w:val="32"/>
          </w:rPr>
          <w:t xml:space="preserve"> </w:t>
        </w:r>
        <w:r w:rsidRPr="00E72429">
          <w:rPr>
            <w:rFonts w:ascii="Times New Roman" w:hAnsi="Times New Roman" w:cs="Times New Roman"/>
            <w:color w:val="000000" w:themeColor="text1"/>
            <w:szCs w:val="24"/>
            <w:lang w:val="id-ID"/>
          </w:rPr>
          <w:t>Analisis Fungsi Produksi Usahatani Kedelai Di Kabupaten</w:t>
        </w:r>
        <w:r w:rsidRPr="00E72429">
          <w:rPr>
            <w:rFonts w:ascii="Times New Roman" w:hAnsi="Times New Roman" w:cs="Times New Roman"/>
            <w:color w:val="000000" w:themeColor="text1"/>
            <w:szCs w:val="24"/>
          </w:rPr>
          <w:t xml:space="preserve"> </w:t>
        </w:r>
        <w:r w:rsidRPr="00E72429">
          <w:rPr>
            <w:rFonts w:ascii="Times New Roman" w:hAnsi="Times New Roman" w:cs="Times New Roman"/>
            <w:color w:val="000000" w:themeColor="text1"/>
            <w:szCs w:val="24"/>
            <w:lang w:val="id-ID"/>
          </w:rPr>
          <w:t>Pohuwato</w:t>
        </w:r>
        <w:r w:rsidRPr="00E72429">
          <w:rPr>
            <w:rFonts w:ascii="Times New Roman" w:hAnsi="Times New Roman" w:cs="Times New Roman"/>
            <w:color w:val="000000" w:themeColor="text1"/>
            <w:szCs w:val="24"/>
          </w:rPr>
          <w:t xml:space="preserve"> </w:t>
        </w:r>
        <w:r w:rsidRPr="00E72429">
          <w:rPr>
            <w:rFonts w:ascii="Times New Roman" w:hAnsi="Times New Roman" w:cs="Times New Roman"/>
            <w:color w:val="000000" w:themeColor="text1"/>
            <w:szCs w:val="24"/>
            <w:lang w:val="id-ID"/>
          </w:rPr>
          <w:t xml:space="preserve">“Studi Kasus Program  </w:t>
        </w:r>
        <w:r>
          <w:rPr>
            <w:rFonts w:ascii="Times New Roman" w:hAnsi="Times New Roman" w:cs="Times New Roman"/>
            <w:color w:val="000000" w:themeColor="text1"/>
            <w:szCs w:val="24"/>
          </w:rPr>
          <w:t>      </w:t>
        </w:r>
        <w:r w:rsidR="006023AE">
          <w:rPr>
            <w:rFonts w:ascii="Times New Roman" w:hAnsi="Times New Roman" w:cs="Times New Roman"/>
            <w:color w:val="000000" w:themeColor="text1"/>
            <w:szCs w:val="24"/>
          </w:rPr>
          <w:t>   </w:t>
        </w:r>
        <w:r w:rsidRPr="00E72429">
          <w:rPr>
            <w:rFonts w:ascii="Times New Roman" w:hAnsi="Times New Roman" w:cs="Times New Roman"/>
            <w:color w:val="000000" w:themeColor="text1"/>
            <w:szCs w:val="24"/>
            <w:lang w:val="id-ID"/>
          </w:rPr>
          <w:t>Upaya Khusus PAJALE”</w:t>
        </w:r>
      </w:p>
    </w:sdtContent>
  </w:sdt>
  <w:p w:rsidR="00E33A5F" w:rsidRDefault="00E33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429" w:rsidRDefault="00E72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A33" w:rsidRDefault="00A96A33" w:rsidP="00BF790B">
      <w:pPr>
        <w:spacing w:after="0" w:line="240" w:lineRule="auto"/>
      </w:pPr>
      <w:r>
        <w:separator/>
      </w:r>
    </w:p>
  </w:footnote>
  <w:footnote w:type="continuationSeparator" w:id="0">
    <w:p w:rsidR="00A96A33" w:rsidRDefault="00A96A33" w:rsidP="00BF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429" w:rsidRDefault="00E72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429" w:rsidRPr="00C75C79" w:rsidRDefault="00E72429" w:rsidP="00E72429">
    <w:pPr>
      <w:pStyle w:val="Header"/>
      <w:pBdr>
        <w:bottom w:val="single" w:sz="4" w:space="1" w:color="auto"/>
      </w:pBdr>
      <w:jc w:val="both"/>
      <w:rPr>
        <w:szCs w:val="28"/>
      </w:rPr>
    </w:pPr>
    <w:proofErr w:type="spellStart"/>
    <w:r w:rsidRPr="00775971">
      <w:t>J</w:t>
    </w:r>
    <w:r>
      <w:t>urnal</w:t>
    </w:r>
    <w:proofErr w:type="spellEnd"/>
    <w:r>
      <w:t xml:space="preserve"> </w:t>
    </w:r>
    <w:proofErr w:type="spellStart"/>
    <w:r>
      <w:t>Agribisnis</w:t>
    </w:r>
    <w:proofErr w:type="spellEnd"/>
    <w:r>
      <w:t xml:space="preserve"> Vol: 21 No: 1</w:t>
    </w:r>
    <w:r w:rsidRPr="00775971">
      <w:t xml:space="preserve"> </w:t>
    </w:r>
    <w:proofErr w:type="spellStart"/>
    <w:r>
      <w:t>Juni</w:t>
    </w:r>
    <w:proofErr w:type="spellEnd"/>
    <w:r>
      <w:t xml:space="preserve"> 2019</w:t>
    </w:r>
    <w:r w:rsidRPr="00775971">
      <w:t xml:space="preserve"> </w:t>
    </w:r>
    <w:r>
      <w:t xml:space="preserve">           </w:t>
    </w:r>
    <w:r w:rsidRPr="00775971">
      <w:t>ISSN-P: 1412-4807 ISSN O: 2503-4375</w:t>
    </w:r>
  </w:p>
  <w:p w:rsidR="00E72429" w:rsidRDefault="00E72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429" w:rsidRDefault="00E72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280BB59C"/>
    <w:lvl w:ilvl="0" w:tplc="049C1E1C">
      <w:start w:val="1"/>
      <w:numFmt w:val="upperLetter"/>
      <w:lvlText w:val="%1."/>
      <w:lvlJc w:val="left"/>
      <w:pPr>
        <w:ind w:left="1080" w:hanging="360"/>
      </w:pPr>
    </w:lvl>
    <w:lvl w:ilvl="1" w:tplc="88DA92B0">
      <w:start w:val="1"/>
      <w:numFmt w:val="lowerLetter"/>
      <w:lvlText w:val="%2."/>
      <w:lvlJc w:val="left"/>
      <w:pPr>
        <w:ind w:left="1800" w:hanging="360"/>
      </w:pPr>
    </w:lvl>
    <w:lvl w:ilvl="2" w:tplc="D2F6C470">
      <w:start w:val="1"/>
      <w:numFmt w:val="lowerRoman"/>
      <w:lvlText w:val="%3."/>
      <w:lvlJc w:val="right"/>
      <w:pPr>
        <w:ind w:left="2520" w:hanging="180"/>
      </w:pPr>
    </w:lvl>
    <w:lvl w:ilvl="3" w:tplc="935E2240">
      <w:start w:val="1"/>
      <w:numFmt w:val="decimal"/>
      <w:lvlText w:val="%4."/>
      <w:lvlJc w:val="left"/>
      <w:pPr>
        <w:ind w:left="3240" w:hanging="360"/>
      </w:pPr>
    </w:lvl>
    <w:lvl w:ilvl="4" w:tplc="7CA2DF7A">
      <w:start w:val="1"/>
      <w:numFmt w:val="lowerLetter"/>
      <w:lvlText w:val="%5."/>
      <w:lvlJc w:val="left"/>
      <w:pPr>
        <w:ind w:left="3960" w:hanging="360"/>
      </w:pPr>
    </w:lvl>
    <w:lvl w:ilvl="5" w:tplc="DD98A774">
      <w:start w:val="1"/>
      <w:numFmt w:val="lowerRoman"/>
      <w:lvlText w:val="%6."/>
      <w:lvlJc w:val="right"/>
      <w:pPr>
        <w:ind w:left="4680" w:hanging="180"/>
      </w:pPr>
    </w:lvl>
    <w:lvl w:ilvl="6" w:tplc="AD820AA8">
      <w:start w:val="1"/>
      <w:numFmt w:val="decimal"/>
      <w:lvlText w:val="%7."/>
      <w:lvlJc w:val="left"/>
      <w:pPr>
        <w:ind w:left="5400" w:hanging="360"/>
      </w:pPr>
    </w:lvl>
    <w:lvl w:ilvl="7" w:tplc="50E83732">
      <w:start w:val="1"/>
      <w:numFmt w:val="lowerLetter"/>
      <w:lvlText w:val="%8."/>
      <w:lvlJc w:val="left"/>
      <w:pPr>
        <w:ind w:left="6120" w:hanging="360"/>
      </w:pPr>
    </w:lvl>
    <w:lvl w:ilvl="8" w:tplc="097EA1D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4"/>
    <w:multiLevelType w:val="hybridMultilevel"/>
    <w:tmpl w:val="601AF681"/>
    <w:lvl w:ilvl="0" w:tplc="DA6018C6">
      <w:start w:val="1"/>
      <w:numFmt w:val="decimal"/>
      <w:lvlText w:val="%1."/>
      <w:lvlJc w:val="left"/>
      <w:pPr>
        <w:ind w:left="786" w:hanging="360"/>
      </w:pPr>
    </w:lvl>
    <w:lvl w:ilvl="1" w:tplc="A6463B26">
      <w:start w:val="1"/>
      <w:numFmt w:val="lowerLetter"/>
      <w:lvlText w:val="%2."/>
      <w:lvlJc w:val="left"/>
      <w:pPr>
        <w:ind w:left="1506" w:hanging="360"/>
      </w:pPr>
    </w:lvl>
    <w:lvl w:ilvl="2" w:tplc="8B3AA706">
      <w:start w:val="1"/>
      <w:numFmt w:val="lowerRoman"/>
      <w:lvlText w:val="%3."/>
      <w:lvlJc w:val="right"/>
      <w:pPr>
        <w:ind w:left="2226" w:hanging="180"/>
      </w:pPr>
    </w:lvl>
    <w:lvl w:ilvl="3" w:tplc="0D586600">
      <w:start w:val="1"/>
      <w:numFmt w:val="decimal"/>
      <w:lvlText w:val="%4."/>
      <w:lvlJc w:val="left"/>
      <w:pPr>
        <w:ind w:left="2946" w:hanging="360"/>
      </w:pPr>
    </w:lvl>
    <w:lvl w:ilvl="4" w:tplc="80CC999A">
      <w:start w:val="1"/>
      <w:numFmt w:val="lowerLetter"/>
      <w:lvlText w:val="%5."/>
      <w:lvlJc w:val="left"/>
      <w:pPr>
        <w:ind w:left="3666" w:hanging="360"/>
      </w:pPr>
    </w:lvl>
    <w:lvl w:ilvl="5" w:tplc="1A72F5B2">
      <w:start w:val="1"/>
      <w:numFmt w:val="lowerRoman"/>
      <w:lvlText w:val="%6."/>
      <w:lvlJc w:val="right"/>
      <w:pPr>
        <w:ind w:left="4386" w:hanging="180"/>
      </w:pPr>
    </w:lvl>
    <w:lvl w:ilvl="6" w:tplc="5F049274">
      <w:start w:val="1"/>
      <w:numFmt w:val="decimal"/>
      <w:lvlText w:val="%7."/>
      <w:lvlJc w:val="left"/>
      <w:pPr>
        <w:ind w:left="5106" w:hanging="360"/>
      </w:pPr>
    </w:lvl>
    <w:lvl w:ilvl="7" w:tplc="D214C22E">
      <w:start w:val="1"/>
      <w:numFmt w:val="lowerLetter"/>
      <w:lvlText w:val="%8."/>
      <w:lvlJc w:val="left"/>
      <w:pPr>
        <w:ind w:left="5826" w:hanging="360"/>
      </w:pPr>
    </w:lvl>
    <w:lvl w:ilvl="8" w:tplc="186A18C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000007"/>
    <w:multiLevelType w:val="hybridMultilevel"/>
    <w:tmpl w:val="74BC7AAB"/>
    <w:lvl w:ilvl="0" w:tplc="04FCA728">
      <w:start w:val="1"/>
      <w:numFmt w:val="decimal"/>
      <w:lvlText w:val="%1."/>
      <w:lvlJc w:val="left"/>
      <w:pPr>
        <w:ind w:left="720" w:hanging="360"/>
      </w:pPr>
    </w:lvl>
    <w:lvl w:ilvl="1" w:tplc="2D06BDCC">
      <w:start w:val="1"/>
      <w:numFmt w:val="lowerLetter"/>
      <w:lvlText w:val="%2."/>
      <w:lvlJc w:val="left"/>
      <w:pPr>
        <w:ind w:left="1440" w:hanging="360"/>
      </w:pPr>
    </w:lvl>
    <w:lvl w:ilvl="2" w:tplc="ECDA1B56">
      <w:start w:val="1"/>
      <w:numFmt w:val="lowerRoman"/>
      <w:lvlText w:val="%3."/>
      <w:lvlJc w:val="right"/>
      <w:pPr>
        <w:ind w:left="2160" w:hanging="180"/>
      </w:pPr>
    </w:lvl>
    <w:lvl w:ilvl="3" w:tplc="FF66B100">
      <w:start w:val="1"/>
      <w:numFmt w:val="decimal"/>
      <w:lvlText w:val="%4."/>
      <w:lvlJc w:val="left"/>
      <w:pPr>
        <w:ind w:left="2880" w:hanging="360"/>
      </w:pPr>
    </w:lvl>
    <w:lvl w:ilvl="4" w:tplc="BBA8CE32">
      <w:start w:val="1"/>
      <w:numFmt w:val="lowerLetter"/>
      <w:lvlText w:val="%5."/>
      <w:lvlJc w:val="left"/>
      <w:pPr>
        <w:ind w:left="3600" w:hanging="360"/>
      </w:pPr>
    </w:lvl>
    <w:lvl w:ilvl="5" w:tplc="CAD86810">
      <w:start w:val="1"/>
      <w:numFmt w:val="lowerRoman"/>
      <w:lvlText w:val="%6."/>
      <w:lvlJc w:val="right"/>
      <w:pPr>
        <w:ind w:left="4320" w:hanging="180"/>
      </w:pPr>
    </w:lvl>
    <w:lvl w:ilvl="6" w:tplc="C2769E68">
      <w:start w:val="1"/>
      <w:numFmt w:val="decimal"/>
      <w:lvlText w:val="%7."/>
      <w:lvlJc w:val="left"/>
      <w:pPr>
        <w:ind w:left="5040" w:hanging="360"/>
      </w:pPr>
    </w:lvl>
    <w:lvl w:ilvl="7" w:tplc="8D348E7E">
      <w:start w:val="1"/>
      <w:numFmt w:val="lowerLetter"/>
      <w:lvlText w:val="%8."/>
      <w:lvlJc w:val="left"/>
      <w:pPr>
        <w:ind w:left="5760" w:hanging="360"/>
      </w:pPr>
    </w:lvl>
    <w:lvl w:ilvl="8" w:tplc="11D0AB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C"/>
    <w:multiLevelType w:val="multilevel"/>
    <w:tmpl w:val="15EE43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540" w:hanging="360"/>
      </w:pPr>
    </w:lvl>
    <w:lvl w:ilvl="2">
      <w:start w:val="1"/>
      <w:numFmt w:val="decimal"/>
      <w:lvlText w:val="%3."/>
      <w:lvlJc w:val="left"/>
      <w:pPr>
        <w:ind w:left="234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4" w15:restartNumberingAfterBreak="0">
    <w:nsid w:val="0000000E"/>
    <w:multiLevelType w:val="multilevel"/>
    <w:tmpl w:val="F7DC5F7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540" w:hanging="360"/>
      </w:pPr>
    </w:lvl>
    <w:lvl w:ilvl="2">
      <w:start w:val="1"/>
      <w:numFmt w:val="decimal"/>
      <w:lvlText w:val="%3."/>
      <w:lvlJc w:val="left"/>
      <w:pPr>
        <w:ind w:left="23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00000014"/>
    <w:multiLevelType w:val="multilevel"/>
    <w:tmpl w:val="3E00633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540" w:hanging="360"/>
      </w:pPr>
    </w:lvl>
    <w:lvl w:ilvl="2">
      <w:start w:val="1"/>
      <w:numFmt w:val="decimal"/>
      <w:lvlText w:val="%1.%2.%3"/>
      <w:lvlJc w:val="left"/>
      <w:pPr>
        <w:ind w:left="234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6" w15:restartNumberingAfterBreak="0">
    <w:nsid w:val="0000001A"/>
    <w:multiLevelType w:val="hybridMultilevel"/>
    <w:tmpl w:val="654CB41A"/>
    <w:lvl w:ilvl="0" w:tplc="C11E5010">
      <w:start w:val="1"/>
      <w:numFmt w:val="decimal"/>
      <w:lvlText w:val="%1."/>
      <w:lvlJc w:val="left"/>
      <w:pPr>
        <w:ind w:left="720" w:hanging="360"/>
      </w:pPr>
    </w:lvl>
    <w:lvl w:ilvl="1" w:tplc="F742358C">
      <w:start w:val="1"/>
      <w:numFmt w:val="lowerLetter"/>
      <w:lvlText w:val="%2."/>
      <w:lvlJc w:val="left"/>
      <w:pPr>
        <w:ind w:left="1440" w:hanging="360"/>
      </w:pPr>
    </w:lvl>
    <w:lvl w:ilvl="2" w:tplc="9D9A8FBE">
      <w:start w:val="1"/>
      <w:numFmt w:val="lowerRoman"/>
      <w:lvlText w:val="%3."/>
      <w:lvlJc w:val="right"/>
      <w:pPr>
        <w:ind w:left="2160" w:hanging="180"/>
      </w:pPr>
    </w:lvl>
    <w:lvl w:ilvl="3" w:tplc="F58EE682">
      <w:start w:val="1"/>
      <w:numFmt w:val="decimal"/>
      <w:lvlText w:val="%4."/>
      <w:lvlJc w:val="left"/>
      <w:pPr>
        <w:ind w:left="2880" w:hanging="360"/>
      </w:pPr>
    </w:lvl>
    <w:lvl w:ilvl="4" w:tplc="A8AEA6FA">
      <w:start w:val="1"/>
      <w:numFmt w:val="lowerLetter"/>
      <w:lvlText w:val="%5."/>
      <w:lvlJc w:val="left"/>
      <w:pPr>
        <w:ind w:left="3600" w:hanging="360"/>
      </w:pPr>
    </w:lvl>
    <w:lvl w:ilvl="5" w:tplc="52505230">
      <w:start w:val="1"/>
      <w:numFmt w:val="lowerRoman"/>
      <w:lvlText w:val="%6."/>
      <w:lvlJc w:val="right"/>
      <w:pPr>
        <w:ind w:left="4320" w:hanging="180"/>
      </w:pPr>
    </w:lvl>
    <w:lvl w:ilvl="6" w:tplc="4BBE28EA">
      <w:start w:val="1"/>
      <w:numFmt w:val="decimal"/>
      <w:lvlText w:val="%7."/>
      <w:lvlJc w:val="left"/>
      <w:pPr>
        <w:ind w:left="5040" w:hanging="360"/>
      </w:pPr>
    </w:lvl>
    <w:lvl w:ilvl="7" w:tplc="030C591C">
      <w:start w:val="1"/>
      <w:numFmt w:val="lowerLetter"/>
      <w:lvlText w:val="%8."/>
      <w:lvlJc w:val="left"/>
      <w:pPr>
        <w:ind w:left="5760" w:hanging="360"/>
      </w:pPr>
    </w:lvl>
    <w:lvl w:ilvl="8" w:tplc="017C59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0"/>
    <w:multiLevelType w:val="hybridMultilevel"/>
    <w:tmpl w:val="EF4AAEAE"/>
    <w:lvl w:ilvl="0" w:tplc="C5FCD4F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ED80EC44">
      <w:start w:val="1"/>
      <w:numFmt w:val="lowerLetter"/>
      <w:lvlText w:val="%2."/>
      <w:lvlJc w:val="left"/>
      <w:pPr>
        <w:ind w:left="1506" w:hanging="360"/>
      </w:pPr>
    </w:lvl>
    <w:lvl w:ilvl="2" w:tplc="A9B06300">
      <w:start w:val="1"/>
      <w:numFmt w:val="lowerRoman"/>
      <w:lvlText w:val="%3."/>
      <w:lvlJc w:val="right"/>
      <w:pPr>
        <w:ind w:left="2226" w:hanging="180"/>
      </w:pPr>
    </w:lvl>
    <w:lvl w:ilvl="3" w:tplc="77289FC0">
      <w:start w:val="1"/>
      <w:numFmt w:val="decimal"/>
      <w:lvlText w:val="%4."/>
      <w:lvlJc w:val="left"/>
      <w:pPr>
        <w:ind w:left="2946" w:hanging="360"/>
      </w:pPr>
    </w:lvl>
    <w:lvl w:ilvl="4" w:tplc="07689636">
      <w:start w:val="1"/>
      <w:numFmt w:val="lowerLetter"/>
      <w:lvlText w:val="%5."/>
      <w:lvlJc w:val="left"/>
      <w:pPr>
        <w:ind w:left="3666" w:hanging="360"/>
      </w:pPr>
    </w:lvl>
    <w:lvl w:ilvl="5" w:tplc="04DA74B6">
      <w:start w:val="1"/>
      <w:numFmt w:val="lowerRoman"/>
      <w:lvlText w:val="%6."/>
      <w:lvlJc w:val="right"/>
      <w:pPr>
        <w:ind w:left="4386" w:hanging="180"/>
      </w:pPr>
    </w:lvl>
    <w:lvl w:ilvl="6" w:tplc="060C7148">
      <w:start w:val="1"/>
      <w:numFmt w:val="decimal"/>
      <w:lvlText w:val="%7."/>
      <w:lvlJc w:val="left"/>
      <w:pPr>
        <w:ind w:left="5106" w:hanging="360"/>
      </w:pPr>
    </w:lvl>
    <w:lvl w:ilvl="7" w:tplc="59B6F292">
      <w:start w:val="1"/>
      <w:numFmt w:val="lowerLetter"/>
      <w:lvlText w:val="%8."/>
      <w:lvlJc w:val="left"/>
      <w:pPr>
        <w:ind w:left="5826" w:hanging="360"/>
      </w:pPr>
    </w:lvl>
    <w:lvl w:ilvl="8" w:tplc="7CD20B72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0000026"/>
    <w:multiLevelType w:val="hybridMultilevel"/>
    <w:tmpl w:val="27F7FB5C"/>
    <w:lvl w:ilvl="0" w:tplc="DAEE5F5A">
      <w:start w:val="1"/>
      <w:numFmt w:val="bullet"/>
      <w:lvlText w:val="-"/>
      <w:lvlJc w:val="left"/>
      <w:pPr>
        <w:ind w:left="1080" w:hanging="360"/>
      </w:pPr>
      <w:rPr>
        <w:rFonts w:ascii="TimesNewRomanPSMT" w:eastAsia="TimesNewRomanPSMT" w:hAnsi="TimesNewRomanPSMT"/>
        <w:w w:val="100"/>
        <w:sz w:val="20"/>
        <w:szCs w:val="20"/>
        <w:shd w:val="clear" w:color="000000" w:fill="auto"/>
      </w:rPr>
    </w:lvl>
    <w:lvl w:ilvl="1" w:tplc="80C0AB5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F90F26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BA4E0B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61009A7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3D8E768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594D51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B06433A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3802BA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 w15:restartNumberingAfterBreak="0">
    <w:nsid w:val="04531219"/>
    <w:multiLevelType w:val="hybridMultilevel"/>
    <w:tmpl w:val="670E11C0"/>
    <w:lvl w:ilvl="0" w:tplc="A25662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8A7221C"/>
    <w:multiLevelType w:val="hybridMultilevel"/>
    <w:tmpl w:val="F3DE13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3468F5"/>
    <w:multiLevelType w:val="hybridMultilevel"/>
    <w:tmpl w:val="0FB4AC32"/>
    <w:lvl w:ilvl="0" w:tplc="F140C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CF0C50"/>
    <w:multiLevelType w:val="hybridMultilevel"/>
    <w:tmpl w:val="9F6210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81DA9"/>
    <w:multiLevelType w:val="hybridMultilevel"/>
    <w:tmpl w:val="D6AAE82E"/>
    <w:lvl w:ilvl="0" w:tplc="2252F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A03"/>
    <w:multiLevelType w:val="hybridMultilevel"/>
    <w:tmpl w:val="F4B45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1507A"/>
    <w:multiLevelType w:val="hybridMultilevel"/>
    <w:tmpl w:val="944485EC"/>
    <w:lvl w:ilvl="0" w:tplc="5680FAA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AA500F"/>
    <w:multiLevelType w:val="hybridMultilevel"/>
    <w:tmpl w:val="ADD2F0FE"/>
    <w:lvl w:ilvl="0" w:tplc="EE806A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231080"/>
    <w:multiLevelType w:val="hybridMultilevel"/>
    <w:tmpl w:val="915CF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95096E"/>
    <w:multiLevelType w:val="hybridMultilevel"/>
    <w:tmpl w:val="90AE09A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F2F0AE0"/>
    <w:multiLevelType w:val="hybridMultilevel"/>
    <w:tmpl w:val="39CC9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E3D0A"/>
    <w:multiLevelType w:val="hybridMultilevel"/>
    <w:tmpl w:val="0096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F6AD2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A798F55E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2E15BF"/>
    <w:multiLevelType w:val="hybridMultilevel"/>
    <w:tmpl w:val="BFF492B6"/>
    <w:lvl w:ilvl="0" w:tplc="4E4AF18C">
      <w:start w:val="1"/>
      <w:numFmt w:val="decimal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463752"/>
    <w:multiLevelType w:val="hybridMultilevel"/>
    <w:tmpl w:val="24FE8E2E"/>
    <w:lvl w:ilvl="0" w:tplc="DDBC33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1681C39"/>
    <w:multiLevelType w:val="hybridMultilevel"/>
    <w:tmpl w:val="8858F7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A4D60"/>
    <w:multiLevelType w:val="hybridMultilevel"/>
    <w:tmpl w:val="807443F0"/>
    <w:lvl w:ilvl="0" w:tplc="5BA41210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3634C7"/>
    <w:multiLevelType w:val="hybridMultilevel"/>
    <w:tmpl w:val="18C48276"/>
    <w:lvl w:ilvl="0" w:tplc="7C0A32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081532"/>
    <w:multiLevelType w:val="hybridMultilevel"/>
    <w:tmpl w:val="6608AA7E"/>
    <w:lvl w:ilvl="0" w:tplc="E3EC6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16E00"/>
    <w:multiLevelType w:val="hybridMultilevel"/>
    <w:tmpl w:val="66B216C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A2C30C0"/>
    <w:multiLevelType w:val="hybridMultilevel"/>
    <w:tmpl w:val="35405A7A"/>
    <w:lvl w:ilvl="0" w:tplc="97AA031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B850185"/>
    <w:multiLevelType w:val="hybridMultilevel"/>
    <w:tmpl w:val="60BA197E"/>
    <w:lvl w:ilvl="0" w:tplc="71FE8A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33324"/>
    <w:multiLevelType w:val="hybridMultilevel"/>
    <w:tmpl w:val="864C99C0"/>
    <w:lvl w:ilvl="0" w:tplc="B13E1C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180418"/>
    <w:multiLevelType w:val="hybridMultilevel"/>
    <w:tmpl w:val="02DC267A"/>
    <w:lvl w:ilvl="0" w:tplc="A256629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4A90D51"/>
    <w:multiLevelType w:val="hybridMultilevel"/>
    <w:tmpl w:val="26C6DED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6FA7D17"/>
    <w:multiLevelType w:val="hybridMultilevel"/>
    <w:tmpl w:val="1D48AD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F60F1"/>
    <w:multiLevelType w:val="hybridMultilevel"/>
    <w:tmpl w:val="638EA3FC"/>
    <w:lvl w:ilvl="0" w:tplc="793C8FCE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8456585"/>
    <w:multiLevelType w:val="hybridMultilevel"/>
    <w:tmpl w:val="3B92AC9E"/>
    <w:lvl w:ilvl="0" w:tplc="01B836B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D1D4AEA"/>
    <w:multiLevelType w:val="hybridMultilevel"/>
    <w:tmpl w:val="64EAC5C6"/>
    <w:lvl w:ilvl="0" w:tplc="90B4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2403"/>
    <w:multiLevelType w:val="hybridMultilevel"/>
    <w:tmpl w:val="5DF03A96"/>
    <w:lvl w:ilvl="0" w:tplc="CCE62CD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C4C4E31"/>
    <w:multiLevelType w:val="hybridMultilevel"/>
    <w:tmpl w:val="405A0C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3"/>
  </w:num>
  <w:num w:numId="3">
    <w:abstractNumId w:val="23"/>
  </w:num>
  <w:num w:numId="4">
    <w:abstractNumId w:val="14"/>
  </w:num>
  <w:num w:numId="5">
    <w:abstractNumId w:val="22"/>
  </w:num>
  <w:num w:numId="6">
    <w:abstractNumId w:val="11"/>
  </w:num>
  <w:num w:numId="7">
    <w:abstractNumId w:val="26"/>
  </w:num>
  <w:num w:numId="8">
    <w:abstractNumId w:val="34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7"/>
  </w:num>
  <w:num w:numId="18">
    <w:abstractNumId w:val="29"/>
  </w:num>
  <w:num w:numId="19">
    <w:abstractNumId w:val="9"/>
  </w:num>
  <w:num w:numId="20">
    <w:abstractNumId w:val="15"/>
  </w:num>
  <w:num w:numId="21">
    <w:abstractNumId w:val="24"/>
  </w:num>
  <w:num w:numId="22">
    <w:abstractNumId w:val="37"/>
  </w:num>
  <w:num w:numId="23">
    <w:abstractNumId w:val="35"/>
  </w:num>
  <w:num w:numId="24">
    <w:abstractNumId w:val="12"/>
  </w:num>
  <w:num w:numId="25">
    <w:abstractNumId w:val="28"/>
  </w:num>
  <w:num w:numId="26">
    <w:abstractNumId w:val="32"/>
  </w:num>
  <w:num w:numId="27">
    <w:abstractNumId w:val="27"/>
  </w:num>
  <w:num w:numId="28">
    <w:abstractNumId w:val="18"/>
  </w:num>
  <w:num w:numId="29">
    <w:abstractNumId w:val="38"/>
  </w:num>
  <w:num w:numId="30">
    <w:abstractNumId w:val="10"/>
  </w:num>
  <w:num w:numId="31">
    <w:abstractNumId w:val="17"/>
  </w:num>
  <w:num w:numId="32">
    <w:abstractNumId w:val="25"/>
  </w:num>
  <w:num w:numId="33">
    <w:abstractNumId w:val="16"/>
  </w:num>
  <w:num w:numId="34">
    <w:abstractNumId w:val="19"/>
  </w:num>
  <w:num w:numId="35">
    <w:abstractNumId w:val="31"/>
  </w:num>
  <w:num w:numId="36">
    <w:abstractNumId w:val="21"/>
  </w:num>
  <w:num w:numId="37">
    <w:abstractNumId w:val="36"/>
  </w:num>
  <w:num w:numId="38">
    <w:abstractNumId w:val="30"/>
  </w:num>
  <w:num w:numId="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2NDQ0tTC3MLYwNDZX0lEKTi0uzszPAykwrAUAJJa/6ywAAAA="/>
  </w:docVars>
  <w:rsids>
    <w:rsidRoot w:val="00BF790B"/>
    <w:rsid w:val="00011653"/>
    <w:rsid w:val="0002224F"/>
    <w:rsid w:val="00022641"/>
    <w:rsid w:val="00025F6B"/>
    <w:rsid w:val="00062DA5"/>
    <w:rsid w:val="000B492A"/>
    <w:rsid w:val="000D64F8"/>
    <w:rsid w:val="000D6B8F"/>
    <w:rsid w:val="000D709D"/>
    <w:rsid w:val="000E6534"/>
    <w:rsid w:val="000F2FFF"/>
    <w:rsid w:val="0012485D"/>
    <w:rsid w:val="00133657"/>
    <w:rsid w:val="00142FFB"/>
    <w:rsid w:val="00144961"/>
    <w:rsid w:val="001C039D"/>
    <w:rsid w:val="0021119E"/>
    <w:rsid w:val="00215B49"/>
    <w:rsid w:val="002309B8"/>
    <w:rsid w:val="002358F8"/>
    <w:rsid w:val="00250192"/>
    <w:rsid w:val="003141CC"/>
    <w:rsid w:val="00347DBB"/>
    <w:rsid w:val="00381477"/>
    <w:rsid w:val="00391ADF"/>
    <w:rsid w:val="0039208F"/>
    <w:rsid w:val="003B4624"/>
    <w:rsid w:val="003D75B1"/>
    <w:rsid w:val="003E2A3E"/>
    <w:rsid w:val="00413210"/>
    <w:rsid w:val="00455182"/>
    <w:rsid w:val="004672FA"/>
    <w:rsid w:val="004717EF"/>
    <w:rsid w:val="00481A57"/>
    <w:rsid w:val="00482FEB"/>
    <w:rsid w:val="0049494E"/>
    <w:rsid w:val="0049680A"/>
    <w:rsid w:val="004A6252"/>
    <w:rsid w:val="004B0CE5"/>
    <w:rsid w:val="004B0F4A"/>
    <w:rsid w:val="00527FF3"/>
    <w:rsid w:val="005463C4"/>
    <w:rsid w:val="00580A35"/>
    <w:rsid w:val="00586B73"/>
    <w:rsid w:val="00597AB8"/>
    <w:rsid w:val="006023AE"/>
    <w:rsid w:val="006164D9"/>
    <w:rsid w:val="006201FC"/>
    <w:rsid w:val="006864CC"/>
    <w:rsid w:val="006C3338"/>
    <w:rsid w:val="00753E94"/>
    <w:rsid w:val="00766C1B"/>
    <w:rsid w:val="00771166"/>
    <w:rsid w:val="007856E0"/>
    <w:rsid w:val="00795D74"/>
    <w:rsid w:val="007A271C"/>
    <w:rsid w:val="007A6DA9"/>
    <w:rsid w:val="007D1B4E"/>
    <w:rsid w:val="00816ED3"/>
    <w:rsid w:val="008252E2"/>
    <w:rsid w:val="00845918"/>
    <w:rsid w:val="008714F2"/>
    <w:rsid w:val="008A203A"/>
    <w:rsid w:val="008B6393"/>
    <w:rsid w:val="00901681"/>
    <w:rsid w:val="00922871"/>
    <w:rsid w:val="0093343C"/>
    <w:rsid w:val="00940788"/>
    <w:rsid w:val="009A1305"/>
    <w:rsid w:val="009D4F13"/>
    <w:rsid w:val="009E55DE"/>
    <w:rsid w:val="00A13109"/>
    <w:rsid w:val="00A8765B"/>
    <w:rsid w:val="00A96A33"/>
    <w:rsid w:val="00A96C85"/>
    <w:rsid w:val="00AA02BD"/>
    <w:rsid w:val="00AD767F"/>
    <w:rsid w:val="00B405A8"/>
    <w:rsid w:val="00B63A1C"/>
    <w:rsid w:val="00BF790B"/>
    <w:rsid w:val="00C76F38"/>
    <w:rsid w:val="00C77B68"/>
    <w:rsid w:val="00C83306"/>
    <w:rsid w:val="00C86EE9"/>
    <w:rsid w:val="00C93F47"/>
    <w:rsid w:val="00CA7698"/>
    <w:rsid w:val="00CF4A70"/>
    <w:rsid w:val="00D07BC1"/>
    <w:rsid w:val="00D22DF8"/>
    <w:rsid w:val="00D73F67"/>
    <w:rsid w:val="00D92085"/>
    <w:rsid w:val="00DD5BF2"/>
    <w:rsid w:val="00DE6E2E"/>
    <w:rsid w:val="00DF42E8"/>
    <w:rsid w:val="00DF47F8"/>
    <w:rsid w:val="00E13B9F"/>
    <w:rsid w:val="00E2626F"/>
    <w:rsid w:val="00E33A5F"/>
    <w:rsid w:val="00E636F2"/>
    <w:rsid w:val="00E72220"/>
    <w:rsid w:val="00E72429"/>
    <w:rsid w:val="00E91CCE"/>
    <w:rsid w:val="00E97FE7"/>
    <w:rsid w:val="00EA439F"/>
    <w:rsid w:val="00EB48F4"/>
    <w:rsid w:val="00F14B18"/>
    <w:rsid w:val="00F211CF"/>
    <w:rsid w:val="00F32B4D"/>
    <w:rsid w:val="00F5206E"/>
    <w:rsid w:val="00F546B5"/>
    <w:rsid w:val="00F91A1D"/>
    <w:rsid w:val="00FA3CF3"/>
    <w:rsid w:val="00FB33E0"/>
    <w:rsid w:val="00FC3E19"/>
    <w:rsid w:val="00FE4D42"/>
    <w:rsid w:val="00FE6FA0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DC34"/>
  <w15:docId w15:val="{6A9D9B56-411C-480C-81B9-D7F6E16C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4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F4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3F4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3F47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F4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3F4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3F4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4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93F4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4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47"/>
    <w:rPr>
      <w:rFonts w:ascii="Courier New" w:hAnsi="Courier New" w:cs="Courier New"/>
      <w:b/>
      <w:bC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93F47"/>
    <w:rPr>
      <w:rFonts w:ascii="Courier New" w:hAnsi="Courier New" w:cs="Courier New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7"/>
    <w:rPr>
      <w:rFonts w:ascii="Courier New" w:hAnsi="Courier New" w:cs="Courier New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3F47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C93F47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C93F47"/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47"/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9"/>
    <w:rsid w:val="00C93F47"/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47"/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BF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0B"/>
    <w:rPr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BF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790B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0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F790B"/>
    <w:rPr>
      <w:color w:val="0000FF" w:themeColor="hyperlink"/>
      <w:u w:val="single"/>
    </w:rPr>
  </w:style>
  <w:style w:type="paragraph" w:styleId="ListParagraph">
    <w:name w:val="List Paragraph"/>
    <w:aliases w:val="Body of text,List Paragraph1,Body of text+2"/>
    <w:basedOn w:val="Normal"/>
    <w:link w:val="ListParagraphChar"/>
    <w:uiPriority w:val="34"/>
    <w:qFormat/>
    <w:rsid w:val="00BF790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2 Char"/>
    <w:basedOn w:val="DefaultParagraphFont"/>
    <w:link w:val="ListParagraph"/>
    <w:uiPriority w:val="34"/>
    <w:rsid w:val="00BF790B"/>
    <w:rPr>
      <w:lang w:val="en-US"/>
    </w:rPr>
  </w:style>
  <w:style w:type="paragraph" w:styleId="NoSpacing">
    <w:name w:val="No Spacing"/>
    <w:link w:val="NoSpacingChar"/>
    <w:uiPriority w:val="1"/>
    <w:qFormat/>
    <w:rsid w:val="00BF790B"/>
    <w:pPr>
      <w:spacing w:after="0" w:line="240" w:lineRule="auto"/>
    </w:pPr>
    <w:rPr>
      <w:rFonts w:ascii="Calibri" w:eastAsia="Times New Roman" w:hAnsi="Calibri" w:cs="Times New Roman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F790B"/>
    <w:rPr>
      <w:rFonts w:ascii="Calibri" w:eastAsia="Times New Roman" w:hAnsi="Calibri" w:cs="Times New Roman"/>
      <w:lang w:eastAsia="id-ID"/>
    </w:rPr>
  </w:style>
  <w:style w:type="table" w:styleId="TableGrid">
    <w:name w:val="Table Grid"/>
    <w:basedOn w:val="TableNormal"/>
    <w:uiPriority w:val="59"/>
    <w:rsid w:val="00B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790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790B"/>
    <w:rPr>
      <w:rFonts w:eastAsiaTheme="minorEastAsia"/>
      <w:sz w:val="20"/>
      <w:szCs w:val="20"/>
      <w:lang w:val="en-US"/>
    </w:rPr>
  </w:style>
  <w:style w:type="paragraph" w:customStyle="1" w:styleId="Default">
    <w:name w:val="Default"/>
    <w:rsid w:val="00CF4A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CF4A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F4A7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F4A70"/>
    <w:pPr>
      <w:spacing w:after="120"/>
      <w:ind w:left="283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4A70"/>
  </w:style>
  <w:style w:type="paragraph" w:styleId="BodyTextIndent3">
    <w:name w:val="Body Text Indent 3"/>
    <w:basedOn w:val="Normal"/>
    <w:link w:val="BodyTextIndent3Char"/>
    <w:uiPriority w:val="99"/>
    <w:unhideWhenUsed/>
    <w:rsid w:val="00CF4A70"/>
    <w:pPr>
      <w:spacing w:after="120"/>
      <w:ind w:left="283"/>
    </w:pPr>
    <w:rPr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F4A70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4A70"/>
    <w:rPr>
      <w:i/>
      <w:iCs/>
    </w:rPr>
  </w:style>
  <w:style w:type="character" w:customStyle="1" w:styleId="apple-converted-space">
    <w:name w:val="apple-converted-space"/>
    <w:basedOn w:val="DefaultParagraphFont"/>
    <w:rsid w:val="00CF4A70"/>
  </w:style>
  <w:style w:type="paragraph" w:styleId="Title">
    <w:name w:val="Title"/>
    <w:basedOn w:val="Normal"/>
    <w:next w:val="Normal"/>
    <w:link w:val="TitleChar"/>
    <w:uiPriority w:val="10"/>
    <w:qFormat/>
    <w:rsid w:val="00C93F4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3F4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93F4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C93F47"/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styleId="Strong">
    <w:name w:val="Strong"/>
    <w:uiPriority w:val="22"/>
    <w:qFormat/>
    <w:rsid w:val="00C93F47"/>
    <w:rPr>
      <w:b/>
      <w:bCs/>
      <w:color w:val="943634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93F47"/>
    <w:pPr>
      <w:spacing w:line="252" w:lineRule="auto"/>
    </w:pPr>
    <w:rPr>
      <w:rFonts w:asciiTheme="majorHAnsi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3F47"/>
    <w:rPr>
      <w:rFonts w:asciiTheme="majorHAnsi" w:hAnsiTheme="majorHAnsi" w:cstheme="majorBidi"/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4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4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styleId="SubtleEmphasis">
    <w:name w:val="Subtle Emphasis"/>
    <w:uiPriority w:val="19"/>
    <w:qFormat/>
    <w:rsid w:val="00C93F47"/>
    <w:rPr>
      <w:i/>
      <w:iCs/>
    </w:rPr>
  </w:style>
  <w:style w:type="character" w:styleId="IntenseEmphasis">
    <w:name w:val="Intense Emphasis"/>
    <w:uiPriority w:val="21"/>
    <w:qFormat/>
    <w:rsid w:val="00C93F4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93F4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93F4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93F47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3F47"/>
    <w:pPr>
      <w:pBdr>
        <w:bottom w:val="thinThickSmallGap" w:sz="12" w:space="1" w:color="943634" w:themeColor="accent2" w:themeShade="BF"/>
      </w:pBdr>
      <w:autoSpaceDE/>
      <w:autoSpaceDN/>
      <w:adjustRightInd/>
      <w:spacing w:before="400" w:after="200" w:line="252" w:lineRule="auto"/>
      <w:jc w:val="center"/>
      <w:outlineLvl w:val="9"/>
    </w:pPr>
    <w:rPr>
      <w:rFonts w:asciiTheme="majorHAnsi" w:hAnsiTheme="majorHAnsi" w:cstheme="majorBidi"/>
      <w:b w:val="0"/>
      <w:bCs w:val="0"/>
      <w:caps/>
      <w:color w:val="632423" w:themeColor="accent2" w:themeShade="80"/>
      <w:spacing w:val="20"/>
      <w:sz w:val="28"/>
      <w:szCs w:val="28"/>
      <w:lang w:bidi="en-US"/>
    </w:rPr>
  </w:style>
  <w:style w:type="character" w:customStyle="1" w:styleId="a">
    <w:name w:val="a"/>
    <w:basedOn w:val="DefaultParagraphFont"/>
    <w:rsid w:val="00795D74"/>
  </w:style>
  <w:style w:type="character" w:customStyle="1" w:styleId="l6">
    <w:name w:val="l6"/>
    <w:basedOn w:val="DefaultParagraphFont"/>
    <w:rsid w:val="00795D74"/>
  </w:style>
  <w:style w:type="character" w:customStyle="1" w:styleId="l7">
    <w:name w:val="l7"/>
    <w:basedOn w:val="DefaultParagraphFont"/>
    <w:rsid w:val="00795D74"/>
  </w:style>
  <w:style w:type="character" w:customStyle="1" w:styleId="l8">
    <w:name w:val="l8"/>
    <w:basedOn w:val="DefaultParagraphFont"/>
    <w:rsid w:val="00795D74"/>
  </w:style>
  <w:style w:type="character" w:customStyle="1" w:styleId="l9">
    <w:name w:val="l9"/>
    <w:basedOn w:val="DefaultParagraphFont"/>
    <w:rsid w:val="00795D74"/>
  </w:style>
  <w:style w:type="character" w:customStyle="1" w:styleId="l">
    <w:name w:val="l"/>
    <w:basedOn w:val="DefaultParagraphFont"/>
    <w:rsid w:val="00795D74"/>
  </w:style>
  <w:style w:type="character" w:customStyle="1" w:styleId="l10">
    <w:name w:val="l10"/>
    <w:basedOn w:val="DefaultParagraphFont"/>
    <w:rsid w:val="00795D74"/>
  </w:style>
  <w:style w:type="character" w:styleId="PlaceholderText">
    <w:name w:val="Placeholder Text"/>
    <w:basedOn w:val="DefaultParagraphFont"/>
    <w:uiPriority w:val="99"/>
    <w:semiHidden/>
    <w:rsid w:val="00795D74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33A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3A5F"/>
    <w:rPr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33A5F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33A5F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default0">
    <w:name w:val="default"/>
    <w:basedOn w:val="Normal"/>
    <w:rsid w:val="00E33A5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meta">
    <w:name w:val="meta"/>
    <w:basedOn w:val="Normal"/>
    <w:rsid w:val="00E33A5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id-ID" w:eastAsia="ja-JP"/>
    </w:rPr>
  </w:style>
  <w:style w:type="character" w:styleId="PageNumber">
    <w:name w:val="page number"/>
    <w:uiPriority w:val="99"/>
    <w:rsid w:val="00E33A5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E33A5F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E33A5F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3A5F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3A5F"/>
    <w:pPr>
      <w:spacing w:after="0" w:line="240" w:lineRule="auto"/>
    </w:pPr>
    <w:rPr>
      <w:rFonts w:ascii="Tahoma" w:hAnsi="Tahoma"/>
      <w:sz w:val="16"/>
      <w:szCs w:val="16"/>
      <w:lang w:val="id-ID"/>
    </w:rPr>
  </w:style>
  <w:style w:type="paragraph" w:customStyle="1" w:styleId="H5">
    <w:name w:val="H5"/>
    <w:basedOn w:val="Normal"/>
    <w:next w:val="Normal"/>
    <w:uiPriority w:val="99"/>
    <w:rsid w:val="00E33A5F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color w:val="000000" w:themeColor="text1"/>
      <w:sz w:val="20"/>
      <w:szCs w:val="20"/>
      <w:lang w:val="id-ID"/>
    </w:rPr>
  </w:style>
  <w:style w:type="paragraph" w:customStyle="1" w:styleId="Standard">
    <w:name w:val="Standard"/>
    <w:rsid w:val="00E33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id-ID"/>
    </w:rPr>
  </w:style>
  <w:style w:type="character" w:customStyle="1" w:styleId="ColorfulShading-Accent3Char">
    <w:name w:val="Colorful Shading - Accent 3 Char"/>
    <w:aliases w:val="First Level Outline Char"/>
    <w:link w:val="ColorfulShading-Accent3"/>
    <w:uiPriority w:val="34"/>
    <w:rsid w:val="00E33A5F"/>
    <w:rPr>
      <w:rFonts w:eastAsia="Times New Roman"/>
      <w:sz w:val="22"/>
      <w:szCs w:val="22"/>
    </w:rPr>
  </w:style>
  <w:style w:type="table" w:styleId="ColorfulShading-Accent3">
    <w:name w:val="Colorful Shading Accent 3"/>
    <w:basedOn w:val="TableNormal"/>
    <w:link w:val="ColorfulShading-Accent3Char"/>
    <w:uiPriority w:val="34"/>
    <w:rsid w:val="00E33A5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fontstyle01">
    <w:name w:val="fontstyle01"/>
    <w:basedOn w:val="DefaultParagraphFont"/>
    <w:rsid w:val="00F91A1D"/>
    <w:rPr>
      <w:rFonts w:ascii="TimesNewRomanPS-BoldMT" w:eastAsia="TimesNewRomanPS-BoldMT" w:hAnsi="TimesNewRomanPS-BoldMT"/>
      <w:b/>
      <w:color w:val="000000"/>
      <w:w w:val="100"/>
      <w:sz w:val="24"/>
      <w:szCs w:val="24"/>
      <w:shd w:val="clear" w:color="000000" w:fill="auto"/>
    </w:rPr>
  </w:style>
  <w:style w:type="character" w:customStyle="1" w:styleId="fontstyle21">
    <w:name w:val="fontstyle21"/>
    <w:basedOn w:val="DefaultParagraphFont"/>
    <w:rsid w:val="00F91A1D"/>
    <w:rPr>
      <w:rFonts w:ascii="TimesNewRomanPSMT" w:eastAsia="TimesNewRomanPSMT" w:hAnsi="TimesNewRomanPSMT"/>
      <w:b w:val="0"/>
      <w:color w:val="000000"/>
      <w:w w:val="100"/>
      <w:sz w:val="24"/>
      <w:szCs w:val="24"/>
      <w:shd w:val="clear" w:color="000000" w:fill="auto"/>
    </w:rPr>
  </w:style>
  <w:style w:type="character" w:customStyle="1" w:styleId="fontstyle41">
    <w:name w:val="fontstyle41"/>
    <w:basedOn w:val="DefaultParagraphFont"/>
    <w:rsid w:val="00F91A1D"/>
    <w:rPr>
      <w:rFonts w:ascii="TimesNewRomanPS-ItalicMT" w:eastAsia="TimesNewRomanPS-ItalicMT" w:hAnsi="TimesNewRomanPS-ItalicMT"/>
      <w:b w:val="0"/>
      <w:i/>
      <w:color w:val="000000"/>
      <w:w w:val="100"/>
      <w:sz w:val="24"/>
      <w:szCs w:val="24"/>
      <w:shd w:val="clear" w:color="000000" w:fil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F91A1D"/>
    <w:rPr>
      <w:vertAlign w:val="superscript"/>
    </w:rPr>
  </w:style>
  <w:style w:type="paragraph" w:styleId="Revision">
    <w:name w:val="Revision"/>
    <w:hidden/>
    <w:uiPriority w:val="99"/>
    <w:semiHidden/>
    <w:rsid w:val="00F9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5372B8-683B-4223-A8B1-C31BF870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4950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NEGERI GORONTALO</vt:lpstr>
    </vt:vector>
  </TitlesOfParts>
  <Company/>
  <LinksUpToDate>false</LinksUpToDate>
  <CharactersWithSpaces>33099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NEGERI GORONTALO</dc:title>
  <dc:subject/>
  <dc:creator>ACER</dc:creator>
  <cp:keywords/>
  <dc:description/>
  <cp:lastModifiedBy>HERIYANTO</cp:lastModifiedBy>
  <cp:revision>3</cp:revision>
  <cp:lastPrinted>2019-05-22T02:35:00Z</cp:lastPrinted>
  <dcterms:created xsi:type="dcterms:W3CDTF">2019-07-11T09:33:00Z</dcterms:created>
  <dcterms:modified xsi:type="dcterms:W3CDTF">2019-07-11T09:46:00Z</dcterms:modified>
</cp:coreProperties>
</file>